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2DC6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工布江达县教育局2024年政府信息公开工作年度报告</w:t>
      </w:r>
    </w:p>
    <w:p w14:paraId="54165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E428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根据《中华人民共和国政府信息公开条例》(国务院令第711号，以下简称《条例》)以及《国务院办公厅政府信息与政务公开办公室关于印发&lt;中华人民共和国政府信息公开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工作年度报告格式&gt;的通知》（国办公开办函〔2021〕30号）要求，现公布林芝市工布江达县2021年政府信息公开工作年度报告。</w:t>
      </w:r>
    </w:p>
    <w:p w14:paraId="7B77B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2024年1月1日至2024年12月31日。报告电子版可在工布江达县人民政府网下载(http://www.gongbujiangda.gov.cn/)。公众如需进一步咨询了解相关信息，请与我单位联系（地址：工布江达县果林路3号，电话：0894-5412179）。</w:t>
      </w:r>
    </w:p>
    <w:p w14:paraId="33FBDF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 w14:paraId="215686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工布江达县教育局认真贯彻落实《中华人民共和国政府信息公开条例》(国务院令第711号）以及《国务院办公厅政府信息与政务公开办公室关于印发&lt;中华人民共和国政府信息公开工作年度报告格式&gt;的通知》（国办公开办函〔2021〕30号）相关工作要求，坚持以公开透明为基本原则，以保障人民群众知情权、参与权和监督权为目标，通过公示栏、微信公众号等主动公开公示党务、财务、业务等信息75条。</w:t>
      </w:r>
    </w:p>
    <w:p w14:paraId="53C15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二、主动公开政府信息情况</w:t>
      </w:r>
    </w:p>
    <w:tbl>
      <w:tblPr>
        <w:tblStyle w:val="5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 w14:paraId="4D5B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3E157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6A9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2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77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9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BD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 w14:paraId="5BA6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3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8F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E7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4E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FE1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9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8F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55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70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329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739ED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 w14:paraId="28AB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F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 w14:paraId="7F98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CA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A01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0D294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 w14:paraId="64AE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D8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6B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 w14:paraId="2F51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5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08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B6E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C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AA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9F0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3EA26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 w14:paraId="34971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7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AC0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 w14:paraId="33C9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6D9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66902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5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 w14:paraId="60BE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06BB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 w14:paraId="3AC4B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 w14:paraId="2E56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3278F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 w14:paraId="33370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 w14:paraId="0979A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 w14:paraId="5F18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 w14:paraId="61FE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79C35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 w14:paraId="3E0A1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9D8D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770CF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3F520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09E6E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4F4E8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 w14:paraId="13597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 w14:paraId="5F40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 w14:paraId="69A19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6CB9B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5D29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2AC19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7DFF2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6DDD4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6B997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610D9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479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 w14:paraId="315A5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5FE7C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E32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6A4EE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395C5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3984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0C864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2D1F8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766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 w14:paraId="1C7A7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4E0E5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752F3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42B39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3ADB0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6F1EB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2B018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2BAF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6D7B2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0B8DC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1A4D4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24F4F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58D1A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358ED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32CDD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0BEC2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71FD3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65202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26EC6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0437E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7E534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 w14:paraId="69D3B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6638E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804E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46849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49D9C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50E78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1C32D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7FA78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2F0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2A3A9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 w14:paraId="612B8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4F171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4F83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2E4E5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01C25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28544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5D19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5DFC8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324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3C2EB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 w14:paraId="22593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158CA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771F8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7C67D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427AD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1B5D2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7FC3C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EB49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7C9E4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33698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6B782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2EC69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310D7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9BD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0E9E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66E1F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26C3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6525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EDA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17E5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42E52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40043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7B0E3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1F2C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729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7B05F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59722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7D9EE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109C8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5632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1B21F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0BADC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35D51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1769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005FA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20F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343CB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0F117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66A0C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49039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E38F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7C4E3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49DD6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0CDF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63420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399DF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622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27B95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12C2B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16871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57033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45F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19791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43A1A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1DD2F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042FA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15E0C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66B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5D65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747EB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417A4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09E03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C12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1473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53DB3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2F77C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26B4E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583F7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59D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25BF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3382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77645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6C77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94C2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0167C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3FC46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717B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03B69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534A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B68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1B16B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39A83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6EF7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601D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88D9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791AC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11FA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25543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67FA7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1B420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7F3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42579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 w14:paraId="52BD5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553A4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648F0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46A0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48F13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38CE1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42B1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6ABA3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1C818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353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49459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102FA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504DD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0437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A8C3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4259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11D73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4336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1CC5B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1AF95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9CD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64F1B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27787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604E4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23030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C9CE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48774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5C1B1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4B4BC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0D862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76092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5D4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3B434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 w14:paraId="6FA2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5F55C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108F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565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34D1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00DD1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7E2BA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0AABA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1010A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4F2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768A0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6DD4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1D11E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31331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4568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00804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08434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3D535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00AB6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68A49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77E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7E638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3745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1D429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0C729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473B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0709D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75BEC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7C8B8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2799B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74DB7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0F8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47232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0E08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4170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0590C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281C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319FF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2BD7F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1A12C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537E7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0EFCA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689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61B22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76F72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4A568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5F02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1F4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1E3BF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42A7F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03AB1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7C265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4124F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A5E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6FE1C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 w14:paraId="19F16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0437A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3DBE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043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1CF8D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3EA68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0A4A0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16D31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7127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71F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551A6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296F6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75781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1DC7C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A83D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4FA1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09B63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5C21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18AD9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67201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2A1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09B16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7F85E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0B939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3F878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EAE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5F0C0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0E888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39A10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1BC4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5ECBE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CCA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47B56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 w14:paraId="184C3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59185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2E03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7BC1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1B71A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74F91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7258B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36589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E6B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 w14:paraId="283B9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0D53F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E8D9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3268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27FC7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1FCA8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04102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1D03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071B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527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E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A3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 w14:paraId="167C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2D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6A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3D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50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60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 w14:paraId="2719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5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B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1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30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DD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94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C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50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5B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23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24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D4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1C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6D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A5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3C7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18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99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8F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0B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F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F0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14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D6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40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C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E3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2C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0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49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6192A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 w14:paraId="0A99419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存在的主要问题：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信息更新还不够及时，需进一步加强。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信息公开的渠道较为单一，主要通过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微信公众号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公开，信息覆盖范围不广。</w:t>
      </w:r>
    </w:p>
    <w:p w14:paraId="5A3A3B9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改进措施：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是严格按照《中华人民共和国政府信息公开条例》，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做好信息公开，提高信息公开水平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加强对信息公开平台的规范管理，做到内容更新及时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拓宽信息公开范围。二是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加强与宣传部门协调，充分利用网信工布江达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、工布江达教育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微信公众号等平台，不断扩大政务公开覆盖面，增强政务公开的实效性。三是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不断完善我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政务信息公开工作制度，提高政务信息的撰写数量和质量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并保证公开信息的完整性和准确性。</w:t>
      </w:r>
    </w:p>
    <w:p w14:paraId="5C2FEE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7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 w14:paraId="58FEE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教育局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收取信息处理费的情况。</w:t>
      </w:r>
    </w:p>
    <w:p w14:paraId="1F6A9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90C7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6E67C6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0"/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工布江达县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教育局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</w:p>
    <w:p w14:paraId="27EF63A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0"/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</w:p>
    <w:p w14:paraId="69D58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12CCE"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5022B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05022B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FB37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FF5F3"/>
    <w:rsid w:val="30815EA5"/>
    <w:rsid w:val="4F511637"/>
    <w:rsid w:val="53EFC7C2"/>
    <w:rsid w:val="69DA0060"/>
    <w:rsid w:val="6DEB92A9"/>
    <w:rsid w:val="78873311"/>
    <w:rsid w:val="BA7B23C6"/>
    <w:rsid w:val="BFC220F6"/>
    <w:rsid w:val="E7BB53FA"/>
    <w:rsid w:val="FEFF02FE"/>
    <w:rsid w:val="FFF28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1695</Words>
  <Characters>1762</Characters>
  <Lines>0</Lines>
  <Paragraphs>0</Paragraphs>
  <TotalTime>0</TotalTime>
  <ScaleCrop>false</ScaleCrop>
  <LinksUpToDate>false</LinksUpToDate>
  <CharactersWithSpaces>1804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2020-12-17T23:30:00Z</dcterms:created>
  <dc:creator>xxk</dc:creator>
  <cp:lastModifiedBy>kilm </cp:lastModifiedBy>
  <cp:lastPrinted>2020-12-27T02:16:00Z</cp:lastPrinted>
  <dcterms:modified xsi:type="dcterms:W3CDTF">2025-02-10T09:35:13Z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eyJoZGlkIjoiZjc5NmFkMmI5NWQwYzY1NjkyZmI2NjQzNmU4MTE1NWIiLCJ1c2VySWQiOiIzMTExMTUyNDkifQ==</vt:lpwstr>
  </property>
  <property fmtid="{D5CDD505-2E9C-101B-9397-08002B2CF9AE}" pid="4" name="ICV">
    <vt:lpwstr>26C407710AC04959AAB358C1FCB99A54_13</vt:lpwstr>
  </property>
</Properties>
</file>