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cs="宋体"/>
          <w:color w:val="000000"/>
          <w:kern w:val="0"/>
          <w:sz w:val="32"/>
          <w:szCs w:val="32"/>
        </w:rPr>
      </w:pPr>
    </w:p>
    <w:p>
      <w:pPr>
        <w:rPr>
          <w:rFonts w:ascii="仿宋" w:hAnsi="仿宋" w:eastAsia="仿宋" w:cs="宋体"/>
          <w:color w:val="000000"/>
          <w:kern w:val="0"/>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中国共产党工布江达县纪律检查委员会2024年度部门（单位）预算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中国共产党工布江达县纪律检查委员会概况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中国共产党工布江达县纪律检查委员会预算明细表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中国共产党工布江达县纪律检查委员会预算数据分析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hint="eastAsia"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中国共产党工布江达县纪律检查委员会概况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ind w:firstLine="640" w:firstLineChars="200"/>
        <w:rPr>
          <w:rFonts w:ascii="仿宋" w:hAnsi="仿宋" w:eastAsia="仿宋"/>
          <w:sz w:val="32"/>
          <w:szCs w:val="32"/>
        </w:rPr>
      </w:pPr>
      <w:r>
        <w:rPr>
          <w:rFonts w:hint="eastAsia" w:ascii="仿宋" w:hAnsi="仿宋" w:eastAsia="仿宋"/>
          <w:sz w:val="32"/>
          <w:szCs w:val="32"/>
        </w:rPr>
        <w:t>1.部门基本职责</w:t>
      </w:r>
    </w:p>
    <w:p>
      <w:pPr>
        <w:ind w:firstLine="640" w:firstLineChars="200"/>
        <w:rPr>
          <w:rFonts w:ascii="仿宋" w:hAnsi="仿宋" w:eastAsia="仿宋"/>
          <w:sz w:val="32"/>
          <w:szCs w:val="32"/>
        </w:rPr>
      </w:pPr>
      <w:r>
        <w:rPr>
          <w:rFonts w:hint="eastAsia" w:ascii="仿宋" w:hAnsi="仿宋" w:eastAsia="仿宋"/>
          <w:sz w:val="32"/>
          <w:szCs w:val="32"/>
        </w:rPr>
        <w:t>（1）负责全县党的纪律检查工作；</w:t>
      </w:r>
    </w:p>
    <w:p>
      <w:pPr>
        <w:ind w:firstLine="640" w:firstLineChars="200"/>
        <w:rPr>
          <w:rFonts w:ascii="仿宋" w:hAnsi="仿宋" w:eastAsia="仿宋"/>
          <w:sz w:val="32"/>
          <w:szCs w:val="32"/>
        </w:rPr>
      </w:pPr>
      <w:r>
        <w:rPr>
          <w:rFonts w:hint="eastAsia" w:ascii="仿宋" w:hAnsi="仿宋" w:eastAsia="仿宋"/>
          <w:sz w:val="32"/>
          <w:szCs w:val="32"/>
        </w:rPr>
        <w:t>（2）依照党的章程和其他党内法规履行监督、执纪、问责职责；</w:t>
      </w:r>
    </w:p>
    <w:p>
      <w:pPr>
        <w:ind w:firstLine="640" w:firstLineChars="200"/>
        <w:rPr>
          <w:rFonts w:ascii="仿宋" w:hAnsi="仿宋" w:eastAsia="仿宋"/>
          <w:sz w:val="32"/>
          <w:szCs w:val="32"/>
        </w:rPr>
      </w:pPr>
      <w:r>
        <w:rPr>
          <w:rFonts w:hint="eastAsia" w:ascii="仿宋" w:hAnsi="仿宋" w:eastAsia="仿宋"/>
          <w:sz w:val="32"/>
          <w:szCs w:val="32"/>
        </w:rPr>
        <w:t>（3）在县委统一领导下，统筹协调全县纪委工作；</w:t>
      </w:r>
    </w:p>
    <w:p>
      <w:pPr>
        <w:ind w:firstLine="640" w:firstLineChars="200"/>
        <w:rPr>
          <w:rFonts w:ascii="仿宋" w:hAnsi="仿宋" w:eastAsia="仿宋"/>
          <w:sz w:val="32"/>
          <w:szCs w:val="32"/>
        </w:rPr>
      </w:pPr>
      <w:r>
        <w:rPr>
          <w:rFonts w:hint="eastAsia" w:ascii="仿宋" w:hAnsi="仿宋" w:eastAsia="仿宋"/>
          <w:sz w:val="32"/>
          <w:szCs w:val="32"/>
        </w:rPr>
        <w:t>（4）负责全县监察工作；</w:t>
      </w:r>
    </w:p>
    <w:p>
      <w:pPr>
        <w:ind w:firstLine="640" w:firstLineChars="200"/>
        <w:rPr>
          <w:rFonts w:ascii="仿宋" w:hAnsi="仿宋" w:eastAsia="仿宋"/>
          <w:sz w:val="32"/>
          <w:szCs w:val="32"/>
        </w:rPr>
      </w:pPr>
      <w:r>
        <w:rPr>
          <w:rFonts w:hint="eastAsia" w:ascii="仿宋" w:hAnsi="仿宋" w:eastAsia="仿宋"/>
          <w:sz w:val="32"/>
          <w:szCs w:val="32"/>
        </w:rPr>
        <w:t>（5）依照法律规定履行监督、调查、处置职责；</w:t>
      </w:r>
    </w:p>
    <w:p>
      <w:pPr>
        <w:ind w:firstLine="640" w:firstLineChars="200"/>
        <w:rPr>
          <w:rFonts w:ascii="仿宋" w:hAnsi="仿宋" w:eastAsia="仿宋"/>
          <w:sz w:val="32"/>
          <w:szCs w:val="32"/>
        </w:rPr>
      </w:pPr>
      <w:r>
        <w:rPr>
          <w:rFonts w:hint="eastAsia" w:ascii="仿宋" w:hAnsi="仿宋" w:eastAsia="仿宋"/>
          <w:sz w:val="32"/>
          <w:szCs w:val="32"/>
        </w:rPr>
        <w:t>（6）负责组织协调全面从严治党、党风廉政建设和反腐败宣传教育工作；</w:t>
      </w:r>
    </w:p>
    <w:p>
      <w:pPr>
        <w:ind w:firstLine="640" w:firstLineChars="200"/>
        <w:rPr>
          <w:rFonts w:ascii="仿宋" w:hAnsi="仿宋" w:eastAsia="仿宋"/>
          <w:sz w:val="32"/>
          <w:szCs w:val="32"/>
        </w:rPr>
      </w:pPr>
      <w:r>
        <w:rPr>
          <w:rFonts w:hint="eastAsia" w:ascii="仿宋" w:hAnsi="仿宋" w:eastAsia="仿宋"/>
          <w:sz w:val="32"/>
          <w:szCs w:val="32"/>
        </w:rPr>
        <w:t>（7）负责综合分析全面从严治党、党风廉政建设和反腐败工作，对纪检监察工作重要理论及实践问题进行调查研究；</w:t>
      </w:r>
    </w:p>
    <w:p>
      <w:pPr>
        <w:ind w:firstLine="640" w:firstLineChars="200"/>
        <w:rPr>
          <w:rFonts w:ascii="仿宋" w:hAnsi="仿宋" w:eastAsia="仿宋"/>
          <w:sz w:val="32"/>
          <w:szCs w:val="32"/>
        </w:rPr>
      </w:pPr>
      <w:r>
        <w:rPr>
          <w:rFonts w:hint="eastAsia" w:ascii="仿宋" w:hAnsi="仿宋" w:eastAsia="仿宋"/>
          <w:sz w:val="32"/>
          <w:szCs w:val="32"/>
        </w:rPr>
        <w:t>（8）加强对反腐败追逃追赃和防逃工作的组织协调，督促有关单位做好相关工作；</w:t>
      </w:r>
    </w:p>
    <w:p>
      <w:pPr>
        <w:ind w:firstLine="640" w:firstLineChars="200"/>
        <w:rPr>
          <w:rFonts w:ascii="仿宋" w:hAnsi="仿宋" w:eastAsia="仿宋"/>
          <w:sz w:val="32"/>
          <w:szCs w:val="32"/>
        </w:rPr>
      </w:pPr>
      <w:r>
        <w:rPr>
          <w:rFonts w:hint="eastAsia" w:ascii="仿宋" w:hAnsi="仿宋" w:eastAsia="仿宋"/>
          <w:sz w:val="32"/>
          <w:szCs w:val="32"/>
        </w:rPr>
        <w:t>（9）根据干部管理权限，负责纪检监察系统、巡察机构干部队伍建设和组织建设的综合规划、制度建设和业务指导；会同有关方面做好各乡（镇）纪检监察机构建设有关工作；组织和指导纪检监察和巡察干部教育培训工作等；</w:t>
      </w:r>
    </w:p>
    <w:p>
      <w:pPr>
        <w:ind w:firstLine="640" w:firstLineChars="200"/>
        <w:rPr>
          <w:rFonts w:ascii="仿宋" w:hAnsi="仿宋" w:eastAsia="仿宋"/>
          <w:sz w:val="32"/>
          <w:szCs w:val="32"/>
        </w:rPr>
      </w:pPr>
      <w:r>
        <w:rPr>
          <w:rFonts w:hint="eastAsia" w:ascii="仿宋" w:hAnsi="仿宋" w:eastAsia="仿宋"/>
          <w:sz w:val="32"/>
          <w:szCs w:val="32"/>
        </w:rPr>
        <w:t>（10）完成林芝市纪委监委和县委交办的其他任务。</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中国共产党工布江达县纪律检查委员会内设</w:t>
      </w:r>
      <w:r>
        <w:rPr>
          <w:rFonts w:hint="eastAsia" w:ascii="仿宋" w:hAnsi="仿宋" w:eastAsia="仿宋"/>
          <w:sz w:val="32"/>
          <w:szCs w:val="32"/>
          <w:u w:val="single"/>
        </w:rPr>
        <w:t xml:space="preserve"> 5 </w:t>
      </w:r>
      <w:r>
        <w:rPr>
          <w:rFonts w:hint="eastAsia" w:ascii="仿宋" w:hAnsi="仿宋" w:eastAsia="仿宋"/>
          <w:sz w:val="32"/>
          <w:szCs w:val="32"/>
        </w:rPr>
        <w:t>个机构，分别是综合办公室、党风政风室、监督检查室、案件审理、审查调查室。</w:t>
      </w:r>
    </w:p>
    <w:p>
      <w:pPr>
        <w:ind w:firstLine="640" w:firstLineChars="200"/>
        <w:rPr>
          <w:rFonts w:ascii="仿宋" w:hAnsi="仿宋" w:eastAsia="仿宋"/>
          <w:sz w:val="32"/>
          <w:szCs w:val="32"/>
        </w:rPr>
      </w:pPr>
      <w:r>
        <w:rPr>
          <w:rFonts w:hint="eastAsia" w:ascii="仿宋" w:hAnsi="仿宋" w:eastAsia="仿宋"/>
          <w:sz w:val="32"/>
          <w:szCs w:val="32"/>
        </w:rPr>
        <w:t>没有纳入本部门（单位）预算编制范围的二级预算单位。</w:t>
      </w:r>
    </w:p>
    <w:p>
      <w:pPr>
        <w:rPr>
          <w:rFonts w:ascii="仿宋" w:hAnsi="仿宋" w:eastAsia="仿宋"/>
          <w:sz w:val="32"/>
          <w:szCs w:val="32"/>
        </w:rPr>
      </w:pPr>
    </w:p>
    <w:p>
      <w:pPr>
        <w:rPr>
          <w:rFonts w:hint="eastAsia"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中国共产党工布江达县纪律检查委员会2024年度预算明细表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中国共产党工布江达县纪律检查委员会2024年度部门（单位）预算数据分析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635.92</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631.22</w:t>
      </w:r>
      <w:r>
        <w:rPr>
          <w:rFonts w:hint="eastAsia" w:ascii="仿宋" w:hAnsi="仿宋" w:eastAsia="仿宋"/>
          <w:sz w:val="32"/>
          <w:szCs w:val="32"/>
        </w:rPr>
        <w:t>万元、上年结转</w:t>
      </w:r>
      <w:r>
        <w:rPr>
          <w:rFonts w:hint="eastAsia" w:ascii="仿宋" w:hAnsi="仿宋" w:eastAsia="仿宋"/>
          <w:sz w:val="32"/>
          <w:szCs w:val="32"/>
          <w:u w:val="single"/>
        </w:rPr>
        <w:t>4.7</w:t>
      </w:r>
      <w:r>
        <w:rPr>
          <w:rFonts w:hint="eastAsia" w:ascii="仿宋" w:hAnsi="仿宋" w:eastAsia="仿宋"/>
          <w:sz w:val="32"/>
          <w:szCs w:val="32"/>
        </w:rPr>
        <w:t>万元；支出包括：一般公共服务支出</w:t>
      </w:r>
      <w:r>
        <w:rPr>
          <w:rFonts w:hint="eastAsia" w:ascii="仿宋" w:hAnsi="仿宋" w:eastAsia="仿宋"/>
          <w:sz w:val="32"/>
          <w:szCs w:val="32"/>
          <w:u w:val="single"/>
        </w:rPr>
        <w:t>498.3</w:t>
      </w:r>
      <w:r>
        <w:rPr>
          <w:rFonts w:hint="eastAsia" w:ascii="仿宋" w:hAnsi="仿宋" w:eastAsia="仿宋"/>
          <w:sz w:val="32"/>
          <w:szCs w:val="32"/>
        </w:rPr>
        <w:t>万元、社会保障和就业支出</w:t>
      </w:r>
      <w:r>
        <w:rPr>
          <w:rFonts w:hint="eastAsia" w:ascii="仿宋" w:hAnsi="仿宋" w:eastAsia="仿宋"/>
          <w:sz w:val="32"/>
          <w:szCs w:val="32"/>
          <w:u w:val="single"/>
        </w:rPr>
        <w:t>59.55</w:t>
      </w:r>
      <w:r>
        <w:rPr>
          <w:rFonts w:hint="eastAsia" w:ascii="仿宋" w:hAnsi="仿宋" w:eastAsia="仿宋"/>
          <w:sz w:val="32"/>
          <w:szCs w:val="32"/>
        </w:rPr>
        <w:t>万元、卫生健康支出</w:t>
      </w:r>
      <w:r>
        <w:rPr>
          <w:rFonts w:hint="eastAsia" w:ascii="仿宋" w:hAnsi="仿宋" w:eastAsia="仿宋"/>
          <w:sz w:val="32"/>
          <w:szCs w:val="32"/>
          <w:u w:val="single"/>
        </w:rPr>
        <w:t>34.84</w:t>
      </w:r>
      <w:r>
        <w:rPr>
          <w:rFonts w:hint="eastAsia" w:ascii="仿宋" w:hAnsi="仿宋" w:eastAsia="仿宋"/>
          <w:sz w:val="32"/>
          <w:szCs w:val="32"/>
        </w:rPr>
        <w:t>万元、住房保障支出</w:t>
      </w:r>
      <w:r>
        <w:rPr>
          <w:rFonts w:hint="eastAsia" w:ascii="仿宋" w:hAnsi="仿宋" w:eastAsia="仿宋"/>
          <w:sz w:val="32"/>
          <w:szCs w:val="32"/>
          <w:u w:val="single"/>
        </w:rPr>
        <w:t>43.1</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635.92</w:t>
      </w:r>
      <w:r>
        <w:rPr>
          <w:rFonts w:hint="eastAsia" w:ascii="仿宋" w:hAnsi="仿宋" w:eastAsia="仿宋"/>
          <w:sz w:val="32"/>
          <w:szCs w:val="32"/>
        </w:rPr>
        <w:t>万元，同比减少</w:t>
      </w:r>
      <w:r>
        <w:rPr>
          <w:rFonts w:hint="eastAsia" w:ascii="仿宋" w:hAnsi="仿宋" w:eastAsia="仿宋"/>
          <w:sz w:val="32"/>
          <w:szCs w:val="32"/>
          <w:u w:val="single"/>
        </w:rPr>
        <w:t>7.49</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rPr>
        <w:t>预算支出总额减少。其中：上年结转</w:t>
      </w:r>
      <w:r>
        <w:rPr>
          <w:rFonts w:hint="eastAsia" w:ascii="仿宋" w:hAnsi="仿宋" w:eastAsia="仿宋"/>
          <w:sz w:val="32"/>
          <w:szCs w:val="32"/>
          <w:u w:val="single"/>
        </w:rPr>
        <w:t>4.7</w:t>
      </w:r>
      <w:r>
        <w:rPr>
          <w:rFonts w:hint="eastAsia" w:ascii="仿宋" w:hAnsi="仿宋" w:eastAsia="仿宋"/>
          <w:sz w:val="32"/>
          <w:szCs w:val="32"/>
        </w:rPr>
        <w:t>万元， 占</w:t>
      </w:r>
      <w:r>
        <w:rPr>
          <w:rFonts w:hint="eastAsia" w:ascii="仿宋" w:hAnsi="仿宋" w:eastAsia="仿宋"/>
          <w:sz w:val="32"/>
          <w:szCs w:val="32"/>
          <w:u w:val="single"/>
        </w:rPr>
        <w:t>0.74</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631.22</w:t>
      </w:r>
      <w:r>
        <w:rPr>
          <w:rFonts w:hint="eastAsia" w:ascii="仿宋" w:hAnsi="仿宋" w:eastAsia="仿宋"/>
          <w:sz w:val="32"/>
          <w:szCs w:val="32"/>
        </w:rPr>
        <w:t>万元，占</w:t>
      </w:r>
      <w:r>
        <w:rPr>
          <w:rFonts w:hint="eastAsia" w:ascii="仿宋" w:hAnsi="仿宋" w:eastAsia="仿宋"/>
          <w:sz w:val="32"/>
          <w:szCs w:val="32"/>
          <w:u w:val="single"/>
        </w:rPr>
        <w:t>99.26</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635.92</w:t>
      </w:r>
      <w:r>
        <w:rPr>
          <w:rFonts w:hint="eastAsia" w:ascii="仿宋" w:hAnsi="仿宋" w:eastAsia="仿宋"/>
          <w:sz w:val="32"/>
          <w:szCs w:val="32"/>
        </w:rPr>
        <w:t>万元，同比减少</w:t>
      </w:r>
      <w:r>
        <w:rPr>
          <w:rFonts w:hint="eastAsia" w:ascii="仿宋" w:hAnsi="仿宋" w:eastAsia="仿宋"/>
          <w:sz w:val="32"/>
          <w:szCs w:val="32"/>
          <w:u w:val="single"/>
        </w:rPr>
        <w:t>7.49</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rPr>
        <w:t>一般公共服务支出减少。其中：基本支出</w:t>
      </w:r>
      <w:r>
        <w:rPr>
          <w:rFonts w:hint="eastAsia" w:ascii="仿宋" w:hAnsi="仿宋" w:eastAsia="仿宋"/>
          <w:sz w:val="32"/>
          <w:szCs w:val="32"/>
          <w:u w:val="single"/>
        </w:rPr>
        <w:t>557.22</w:t>
      </w:r>
      <w:r>
        <w:rPr>
          <w:rFonts w:hint="eastAsia" w:ascii="仿宋" w:hAnsi="仿宋" w:eastAsia="仿宋"/>
          <w:sz w:val="32"/>
          <w:szCs w:val="32"/>
        </w:rPr>
        <w:t>万元，占</w:t>
      </w:r>
      <w:r>
        <w:rPr>
          <w:rFonts w:hint="eastAsia" w:ascii="仿宋" w:hAnsi="仿宋" w:eastAsia="仿宋"/>
          <w:sz w:val="32"/>
          <w:szCs w:val="32"/>
          <w:u w:val="single"/>
        </w:rPr>
        <w:t>87.62</w:t>
      </w:r>
      <w:r>
        <w:rPr>
          <w:rFonts w:hint="eastAsia" w:ascii="仿宋" w:hAnsi="仿宋" w:eastAsia="仿宋"/>
          <w:sz w:val="32"/>
          <w:szCs w:val="32"/>
        </w:rPr>
        <w:t>%；项目支出</w:t>
      </w:r>
      <w:r>
        <w:rPr>
          <w:rFonts w:hint="eastAsia" w:ascii="仿宋" w:hAnsi="仿宋" w:eastAsia="仿宋"/>
          <w:sz w:val="32"/>
          <w:szCs w:val="32"/>
          <w:u w:val="single"/>
        </w:rPr>
        <w:t>78.7</w:t>
      </w:r>
      <w:r>
        <w:rPr>
          <w:rFonts w:hint="eastAsia" w:ascii="仿宋" w:hAnsi="仿宋" w:eastAsia="仿宋"/>
          <w:sz w:val="32"/>
          <w:szCs w:val="32"/>
        </w:rPr>
        <w:t>万元，占</w:t>
      </w:r>
      <w:r>
        <w:rPr>
          <w:rFonts w:hint="eastAsia" w:ascii="仿宋" w:hAnsi="仿宋" w:eastAsia="仿宋"/>
          <w:sz w:val="32"/>
          <w:szCs w:val="32"/>
          <w:u w:val="single"/>
        </w:rPr>
        <w:t>12.38</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635.92</w:t>
      </w:r>
      <w:r>
        <w:rPr>
          <w:rFonts w:hint="eastAsia" w:ascii="仿宋" w:hAnsi="仿宋" w:eastAsia="仿宋"/>
          <w:sz w:val="32"/>
          <w:szCs w:val="32"/>
        </w:rPr>
        <w:t>万元，同比减少</w:t>
      </w:r>
      <w:r>
        <w:rPr>
          <w:rFonts w:hint="eastAsia" w:ascii="仿宋" w:hAnsi="仿宋" w:eastAsia="仿宋"/>
          <w:sz w:val="32"/>
          <w:szCs w:val="32"/>
          <w:u w:val="single"/>
        </w:rPr>
        <w:t>7.49</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rPr>
        <w:t>一般公共服务支出减少。收入包括：一般公共预算当年拨款收入</w:t>
      </w:r>
      <w:r>
        <w:rPr>
          <w:rFonts w:hint="eastAsia" w:ascii="仿宋" w:hAnsi="仿宋" w:eastAsia="仿宋"/>
          <w:sz w:val="32"/>
          <w:szCs w:val="32"/>
          <w:u w:val="single"/>
        </w:rPr>
        <w:t>631.22</w:t>
      </w:r>
      <w:r>
        <w:rPr>
          <w:rFonts w:hint="eastAsia" w:ascii="仿宋" w:hAnsi="仿宋" w:eastAsia="仿宋"/>
          <w:sz w:val="32"/>
          <w:szCs w:val="32"/>
        </w:rPr>
        <w:t>万元、上年结转</w:t>
      </w:r>
      <w:r>
        <w:rPr>
          <w:rFonts w:hint="eastAsia" w:ascii="仿宋" w:hAnsi="仿宋" w:eastAsia="仿宋"/>
          <w:sz w:val="32"/>
          <w:szCs w:val="32"/>
          <w:u w:val="single"/>
        </w:rPr>
        <w:t>4.7</w:t>
      </w:r>
      <w:r>
        <w:rPr>
          <w:rFonts w:hint="eastAsia" w:ascii="仿宋" w:hAnsi="仿宋" w:eastAsia="仿宋"/>
          <w:sz w:val="32"/>
          <w:szCs w:val="32"/>
        </w:rPr>
        <w:t>万元；支出包括：一般公共服务支出</w:t>
      </w:r>
      <w:r>
        <w:rPr>
          <w:rFonts w:hint="eastAsia" w:ascii="仿宋" w:hAnsi="仿宋" w:eastAsia="仿宋"/>
          <w:sz w:val="32"/>
          <w:szCs w:val="32"/>
          <w:u w:val="single"/>
        </w:rPr>
        <w:t>498.43</w:t>
      </w:r>
      <w:r>
        <w:rPr>
          <w:rFonts w:hint="eastAsia" w:ascii="仿宋" w:hAnsi="仿宋" w:eastAsia="仿宋"/>
          <w:sz w:val="32"/>
          <w:szCs w:val="32"/>
        </w:rPr>
        <w:t>万元、社会保障和就业支出</w:t>
      </w:r>
      <w:r>
        <w:rPr>
          <w:rFonts w:hint="eastAsia" w:ascii="仿宋" w:hAnsi="仿宋" w:eastAsia="仿宋"/>
          <w:sz w:val="32"/>
          <w:szCs w:val="32"/>
          <w:u w:val="single"/>
        </w:rPr>
        <w:t>59.55</w:t>
      </w:r>
      <w:r>
        <w:rPr>
          <w:rFonts w:hint="eastAsia" w:ascii="仿宋" w:hAnsi="仿宋" w:eastAsia="仿宋"/>
          <w:sz w:val="32"/>
          <w:szCs w:val="32"/>
        </w:rPr>
        <w:t>万元、卫生健康支出</w:t>
      </w:r>
      <w:r>
        <w:rPr>
          <w:rFonts w:hint="eastAsia" w:ascii="仿宋" w:hAnsi="仿宋" w:eastAsia="仿宋"/>
          <w:sz w:val="32"/>
          <w:szCs w:val="32"/>
          <w:u w:val="single"/>
        </w:rPr>
        <w:t>34.84</w:t>
      </w:r>
      <w:r>
        <w:rPr>
          <w:rFonts w:hint="eastAsia" w:ascii="仿宋" w:hAnsi="仿宋" w:eastAsia="仿宋"/>
          <w:sz w:val="32"/>
          <w:szCs w:val="32"/>
        </w:rPr>
        <w:t>万元、住房保障支出</w:t>
      </w:r>
      <w:r>
        <w:rPr>
          <w:rFonts w:hint="eastAsia" w:ascii="仿宋" w:hAnsi="仿宋" w:eastAsia="仿宋"/>
          <w:sz w:val="32"/>
          <w:szCs w:val="32"/>
          <w:u w:val="single"/>
        </w:rPr>
        <w:t xml:space="preserve">43.1 </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ascii="仿宋" w:hAnsi="仿宋" w:eastAsia="仿宋"/>
          <w:sz w:val="32"/>
          <w:szCs w:val="32"/>
          <w:u w:val="single"/>
        </w:rPr>
        <w:t>635.92</w:t>
      </w:r>
      <w:r>
        <w:rPr>
          <w:rFonts w:hint="eastAsia" w:ascii="仿宋" w:hAnsi="仿宋" w:eastAsia="仿宋"/>
          <w:sz w:val="32"/>
          <w:szCs w:val="32"/>
        </w:rPr>
        <w:t>万元,比2023 年执行数减少</w:t>
      </w:r>
      <w:r>
        <w:rPr>
          <w:rFonts w:ascii="仿宋" w:hAnsi="仿宋" w:eastAsia="仿宋"/>
          <w:sz w:val="32"/>
          <w:szCs w:val="32"/>
          <w:u w:val="single"/>
        </w:rPr>
        <w:t>7.49</w:t>
      </w:r>
      <w:r>
        <w:rPr>
          <w:rFonts w:hint="eastAsia" w:ascii="仿宋" w:hAnsi="仿宋" w:eastAsia="仿宋"/>
          <w:sz w:val="32"/>
          <w:szCs w:val="32"/>
        </w:rPr>
        <w:t>万元，主要原因：</w:t>
      </w:r>
      <w:r>
        <w:rPr>
          <w:rFonts w:hint="eastAsia" w:ascii="仿宋" w:hAnsi="仿宋" w:eastAsia="仿宋"/>
          <w:sz w:val="32"/>
          <w:szCs w:val="32"/>
          <w:u w:val="single"/>
        </w:rPr>
        <w:t>上年结转金额减少1</w:t>
      </w:r>
      <w:r>
        <w:rPr>
          <w:rFonts w:ascii="仿宋" w:hAnsi="仿宋" w:eastAsia="仿宋"/>
          <w:sz w:val="32"/>
          <w:szCs w:val="32"/>
          <w:u w:val="single"/>
        </w:rPr>
        <w:t>6.91</w:t>
      </w:r>
      <w:r>
        <w:rPr>
          <w:rFonts w:hint="eastAsia" w:ascii="仿宋" w:hAnsi="仿宋" w:eastAsia="仿宋"/>
          <w:sz w:val="32"/>
          <w:szCs w:val="32"/>
          <w:u w:val="single"/>
        </w:rPr>
        <w:t>万元，本年一般公共预算增加9</w:t>
      </w:r>
      <w:r>
        <w:rPr>
          <w:rFonts w:ascii="仿宋" w:hAnsi="仿宋" w:eastAsia="仿宋"/>
          <w:sz w:val="32"/>
          <w:szCs w:val="32"/>
          <w:u w:val="single"/>
        </w:rPr>
        <w:t>.42</w:t>
      </w:r>
      <w:r>
        <w:rPr>
          <w:rFonts w:hint="eastAsia" w:ascii="仿宋" w:hAnsi="仿宋" w:eastAsia="仿宋"/>
          <w:sz w:val="32"/>
          <w:szCs w:val="32"/>
          <w:u w:val="single"/>
        </w:rPr>
        <w:t>万元</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u w:val="single"/>
        </w:rPr>
      </w:pPr>
      <w:r>
        <w:rPr>
          <w:rFonts w:hint="eastAsia" w:ascii="仿宋" w:hAnsi="仿宋" w:eastAsia="仿宋"/>
          <w:sz w:val="32"/>
          <w:szCs w:val="32"/>
        </w:rPr>
        <w:t>一般公共预算当年拨款</w:t>
      </w:r>
      <w:r>
        <w:rPr>
          <w:rFonts w:ascii="仿宋" w:hAnsi="仿宋" w:eastAsia="仿宋"/>
          <w:sz w:val="32"/>
          <w:szCs w:val="32"/>
          <w:u w:val="single"/>
        </w:rPr>
        <w:t>635.92</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ascii="仿宋" w:hAnsi="仿宋" w:eastAsia="仿宋"/>
          <w:sz w:val="32"/>
          <w:szCs w:val="32"/>
          <w:u w:val="single"/>
        </w:rPr>
        <w:t>498.43</w:t>
      </w:r>
      <w:r>
        <w:rPr>
          <w:rFonts w:hint="eastAsia" w:ascii="仿宋" w:hAnsi="仿宋" w:eastAsia="仿宋"/>
          <w:sz w:val="32"/>
          <w:szCs w:val="32"/>
        </w:rPr>
        <w:t>万元，占</w:t>
      </w:r>
      <w:r>
        <w:rPr>
          <w:rFonts w:ascii="仿宋" w:hAnsi="仿宋" w:eastAsia="仿宋"/>
          <w:sz w:val="32"/>
          <w:szCs w:val="32"/>
          <w:u w:val="single"/>
        </w:rPr>
        <w:t>78.38</w:t>
      </w:r>
      <w:r>
        <w:rPr>
          <w:rFonts w:hint="eastAsia" w:ascii="仿宋" w:hAnsi="仿宋" w:eastAsia="仿宋"/>
          <w:sz w:val="32"/>
          <w:szCs w:val="32"/>
        </w:rPr>
        <w:t>%；社会保障和就业支出</w:t>
      </w:r>
      <w:r>
        <w:rPr>
          <w:rFonts w:hint="eastAsia" w:ascii="仿宋" w:hAnsi="仿宋" w:eastAsia="仿宋"/>
          <w:sz w:val="32"/>
          <w:szCs w:val="32"/>
          <w:u w:val="single"/>
        </w:rPr>
        <w:t>59.55</w:t>
      </w:r>
      <w:r>
        <w:rPr>
          <w:rFonts w:hint="eastAsia" w:ascii="仿宋" w:hAnsi="仿宋" w:eastAsia="仿宋"/>
          <w:sz w:val="32"/>
          <w:szCs w:val="32"/>
        </w:rPr>
        <w:t>万元，占</w:t>
      </w:r>
      <w:r>
        <w:rPr>
          <w:rFonts w:ascii="仿宋" w:hAnsi="仿宋" w:eastAsia="仿宋"/>
          <w:sz w:val="32"/>
          <w:szCs w:val="32"/>
          <w:u w:val="single"/>
        </w:rPr>
        <w:t>9.36</w:t>
      </w:r>
      <w:r>
        <w:rPr>
          <w:rFonts w:hint="eastAsia" w:ascii="仿宋" w:hAnsi="仿宋" w:eastAsia="仿宋"/>
          <w:sz w:val="32"/>
          <w:szCs w:val="32"/>
        </w:rPr>
        <w:t>%；卫生健康支出34.84万元，占</w:t>
      </w:r>
      <w:r>
        <w:rPr>
          <w:rFonts w:ascii="仿宋" w:hAnsi="仿宋" w:eastAsia="仿宋"/>
          <w:sz w:val="32"/>
          <w:szCs w:val="32"/>
          <w:u w:val="single"/>
        </w:rPr>
        <w:t>5.48</w:t>
      </w:r>
      <w:r>
        <w:rPr>
          <w:rFonts w:hint="eastAsia" w:ascii="仿宋" w:hAnsi="仿宋" w:eastAsia="仿宋"/>
          <w:sz w:val="32"/>
          <w:szCs w:val="32"/>
        </w:rPr>
        <w:t>%；住房保障支出</w:t>
      </w:r>
      <w:r>
        <w:rPr>
          <w:rFonts w:hint="eastAsia" w:ascii="仿宋" w:hAnsi="仿宋" w:eastAsia="仿宋"/>
          <w:sz w:val="32"/>
          <w:szCs w:val="32"/>
          <w:u w:val="single"/>
        </w:rPr>
        <w:t>43.1</w:t>
      </w:r>
      <w:r>
        <w:rPr>
          <w:rFonts w:hint="eastAsia" w:ascii="仿宋" w:hAnsi="仿宋" w:eastAsia="仿宋"/>
          <w:sz w:val="32"/>
          <w:szCs w:val="32"/>
        </w:rPr>
        <w:t>万元，占</w:t>
      </w:r>
      <w:r>
        <w:rPr>
          <w:rFonts w:ascii="仿宋" w:hAnsi="仿宋" w:eastAsia="仿宋"/>
          <w:sz w:val="32"/>
          <w:szCs w:val="32"/>
          <w:u w:val="single"/>
        </w:rPr>
        <w:t>6.78</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1.一般公共服务支出（类）纪检监察事务（款）行政运行（项）预算数为</w:t>
      </w:r>
      <w:r>
        <w:rPr>
          <w:rFonts w:ascii="仿宋" w:hAnsi="仿宋" w:eastAsia="仿宋"/>
          <w:sz w:val="32"/>
          <w:szCs w:val="32"/>
          <w:u w:val="single"/>
        </w:rPr>
        <w:t>419.73</w:t>
      </w:r>
      <w:r>
        <w:rPr>
          <w:rFonts w:hint="eastAsia" w:ascii="仿宋" w:hAnsi="仿宋" w:eastAsia="仿宋"/>
          <w:sz w:val="32"/>
          <w:szCs w:val="32"/>
        </w:rPr>
        <w:t>万元，比2023年执行数减少</w:t>
      </w:r>
      <w:r>
        <w:rPr>
          <w:rFonts w:ascii="仿宋" w:hAnsi="仿宋" w:eastAsia="仿宋"/>
          <w:sz w:val="32"/>
          <w:szCs w:val="32"/>
          <w:u w:val="single"/>
        </w:rPr>
        <w:t>14.93</w:t>
      </w:r>
      <w:r>
        <w:rPr>
          <w:rFonts w:hint="eastAsia" w:ascii="仿宋" w:hAnsi="仿宋" w:eastAsia="仿宋"/>
          <w:sz w:val="32"/>
          <w:szCs w:val="32"/>
        </w:rPr>
        <w:t>万元，下降</w:t>
      </w:r>
      <w:r>
        <w:rPr>
          <w:rFonts w:ascii="仿宋" w:hAnsi="仿宋" w:eastAsia="仿宋"/>
          <w:sz w:val="32"/>
          <w:szCs w:val="32"/>
          <w:u w:val="single"/>
        </w:rPr>
        <w:t>3.43</w:t>
      </w:r>
      <w:r>
        <w:rPr>
          <w:rFonts w:hint="eastAsia" w:ascii="仿宋" w:hAnsi="仿宋" w:eastAsia="仿宋"/>
          <w:sz w:val="32"/>
          <w:szCs w:val="32"/>
        </w:rPr>
        <w:t>%。主要是人员变动导致支出减少。</w:t>
      </w:r>
    </w:p>
    <w:p>
      <w:pPr>
        <w:ind w:firstLine="640" w:firstLineChars="200"/>
        <w:rPr>
          <w:rFonts w:ascii="仿宋" w:hAnsi="仿宋" w:eastAsia="仿宋"/>
          <w:sz w:val="32"/>
          <w:szCs w:val="32"/>
        </w:rPr>
      </w:pPr>
      <w:r>
        <w:rPr>
          <w:rFonts w:ascii="仿宋" w:hAnsi="仿宋" w:eastAsia="仿宋"/>
          <w:sz w:val="32"/>
          <w:szCs w:val="32"/>
        </w:rPr>
        <w:t>2</w:t>
      </w:r>
      <w:r>
        <w:rPr>
          <w:rFonts w:hint="eastAsia" w:ascii="仿宋" w:hAnsi="仿宋" w:eastAsia="仿宋"/>
          <w:sz w:val="32"/>
          <w:szCs w:val="32"/>
        </w:rPr>
        <w:t>.一般公共服务支出（类）纪检监察事务（款）其他纪检监察事务支出（项）预算数为</w:t>
      </w:r>
      <w:r>
        <w:rPr>
          <w:rFonts w:ascii="仿宋" w:hAnsi="仿宋" w:eastAsia="仿宋"/>
          <w:sz w:val="32"/>
          <w:szCs w:val="32"/>
          <w:u w:val="single"/>
        </w:rPr>
        <w:t>78.7</w:t>
      </w:r>
      <w:r>
        <w:rPr>
          <w:rFonts w:hint="eastAsia" w:ascii="仿宋" w:hAnsi="仿宋" w:eastAsia="仿宋"/>
          <w:sz w:val="32"/>
          <w:szCs w:val="32"/>
        </w:rPr>
        <w:t>万元，比2023年执行数增加</w:t>
      </w:r>
      <w:r>
        <w:rPr>
          <w:rFonts w:ascii="仿宋" w:hAnsi="仿宋" w:eastAsia="仿宋"/>
          <w:sz w:val="32"/>
          <w:szCs w:val="32"/>
          <w:u w:val="single"/>
        </w:rPr>
        <w:t>14.66</w:t>
      </w:r>
      <w:r>
        <w:rPr>
          <w:rFonts w:hint="eastAsia" w:ascii="仿宋" w:hAnsi="仿宋" w:eastAsia="仿宋"/>
          <w:sz w:val="32"/>
          <w:szCs w:val="32"/>
        </w:rPr>
        <w:t>万元，上升</w:t>
      </w:r>
      <w:r>
        <w:rPr>
          <w:rFonts w:ascii="仿宋" w:hAnsi="仿宋" w:eastAsia="仿宋"/>
          <w:sz w:val="32"/>
          <w:szCs w:val="32"/>
          <w:u w:val="single"/>
        </w:rPr>
        <w:t>22.89</w:t>
      </w:r>
      <w:r>
        <w:rPr>
          <w:rFonts w:hint="eastAsia" w:ascii="仿宋" w:hAnsi="仿宋" w:eastAsia="仿宋"/>
          <w:sz w:val="32"/>
          <w:szCs w:val="32"/>
        </w:rPr>
        <w:t>%。主要是纪检监察体制而改革，协作片区成立，经费增加。</w:t>
      </w:r>
    </w:p>
    <w:p>
      <w:pPr>
        <w:ind w:firstLine="640" w:firstLineChars="200"/>
        <w:rPr>
          <w:rFonts w:ascii="仿宋" w:hAnsi="仿宋" w:eastAsia="仿宋"/>
          <w:sz w:val="32"/>
          <w:szCs w:val="32"/>
        </w:rPr>
      </w:pPr>
      <w:r>
        <w:rPr>
          <w:rFonts w:ascii="仿宋" w:hAnsi="仿宋" w:eastAsia="仿宋"/>
          <w:sz w:val="32"/>
          <w:szCs w:val="32"/>
        </w:rPr>
        <w:t>3</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rPr>
        <w:t>58.71</w:t>
      </w:r>
      <w:r>
        <w:rPr>
          <w:rFonts w:hint="eastAsia" w:ascii="仿宋" w:hAnsi="仿宋" w:eastAsia="仿宋"/>
          <w:sz w:val="32"/>
          <w:szCs w:val="32"/>
        </w:rPr>
        <w:t>万元，比2023年执行数增加</w:t>
      </w:r>
      <w:r>
        <w:rPr>
          <w:rFonts w:hint="eastAsia" w:ascii="仿宋" w:hAnsi="仿宋" w:eastAsia="仿宋"/>
          <w:sz w:val="32"/>
          <w:szCs w:val="32"/>
          <w:u w:val="single"/>
        </w:rPr>
        <w:t>5.52</w:t>
      </w:r>
      <w:r>
        <w:rPr>
          <w:rFonts w:hint="eastAsia" w:ascii="仿宋" w:hAnsi="仿宋" w:eastAsia="仿宋"/>
          <w:sz w:val="32"/>
          <w:szCs w:val="32"/>
        </w:rPr>
        <w:t>万元，上升</w:t>
      </w:r>
      <w:r>
        <w:rPr>
          <w:rFonts w:hint="eastAsia" w:ascii="仿宋" w:hAnsi="仿宋" w:eastAsia="仿宋"/>
          <w:sz w:val="32"/>
          <w:szCs w:val="32"/>
          <w:u w:val="single"/>
        </w:rPr>
        <w:t>10.38</w:t>
      </w:r>
      <w:r>
        <w:rPr>
          <w:rFonts w:hint="eastAsia" w:ascii="仿宋" w:hAnsi="仿宋" w:eastAsia="仿宋"/>
          <w:sz w:val="32"/>
          <w:szCs w:val="32"/>
        </w:rPr>
        <w:t xml:space="preserve"> %。主要是社保缴费标准提高导致。</w:t>
      </w:r>
    </w:p>
    <w:p>
      <w:pPr>
        <w:ind w:firstLine="640" w:firstLineChars="200"/>
        <w:rPr>
          <w:rFonts w:ascii="仿宋" w:hAnsi="仿宋" w:eastAsia="仿宋"/>
          <w:sz w:val="32"/>
          <w:szCs w:val="32"/>
        </w:rPr>
      </w:pPr>
      <w:r>
        <w:rPr>
          <w:rFonts w:ascii="仿宋" w:hAnsi="仿宋" w:eastAsia="仿宋"/>
          <w:sz w:val="32"/>
          <w:szCs w:val="32"/>
        </w:rPr>
        <w:t>4</w:t>
      </w:r>
      <w:r>
        <w:rPr>
          <w:rFonts w:hint="eastAsia" w:ascii="仿宋" w:hAnsi="仿宋" w:eastAsia="仿宋"/>
          <w:sz w:val="32"/>
          <w:szCs w:val="32"/>
        </w:rPr>
        <w:t>.社会保障和就业支出（类）财政对其他社会保险基金的补助（款）财政对工伤保险基金的补助（项）预算数为</w:t>
      </w:r>
      <w:r>
        <w:rPr>
          <w:rFonts w:hint="eastAsia" w:ascii="仿宋" w:hAnsi="仿宋" w:eastAsia="仿宋"/>
          <w:sz w:val="32"/>
          <w:szCs w:val="32"/>
          <w:u w:val="single"/>
        </w:rPr>
        <w:t>0.37</w:t>
      </w:r>
      <w:r>
        <w:rPr>
          <w:rFonts w:hint="eastAsia" w:ascii="仿宋" w:hAnsi="仿宋" w:eastAsia="仿宋"/>
          <w:sz w:val="32"/>
          <w:szCs w:val="32"/>
        </w:rPr>
        <w:t>万元，比2023年执行数增加</w:t>
      </w:r>
      <w:r>
        <w:rPr>
          <w:rFonts w:hint="eastAsia" w:ascii="仿宋" w:hAnsi="仿宋" w:eastAsia="仿宋"/>
          <w:sz w:val="32"/>
          <w:szCs w:val="32"/>
          <w:u w:val="single"/>
        </w:rPr>
        <w:t>0.03</w:t>
      </w:r>
      <w:r>
        <w:rPr>
          <w:rFonts w:hint="eastAsia" w:ascii="仿宋" w:hAnsi="仿宋" w:eastAsia="仿宋"/>
          <w:sz w:val="32"/>
          <w:szCs w:val="32"/>
        </w:rPr>
        <w:t>万元，上升</w:t>
      </w:r>
      <w:r>
        <w:rPr>
          <w:rFonts w:hint="eastAsia" w:ascii="仿宋" w:hAnsi="仿宋" w:eastAsia="仿宋"/>
          <w:sz w:val="32"/>
          <w:szCs w:val="32"/>
          <w:u w:val="single"/>
        </w:rPr>
        <w:t>8.82</w:t>
      </w:r>
      <w:r>
        <w:rPr>
          <w:rFonts w:hint="eastAsia" w:ascii="仿宋" w:hAnsi="仿宋" w:eastAsia="仿宋"/>
          <w:sz w:val="32"/>
          <w:szCs w:val="32"/>
        </w:rPr>
        <w:t xml:space="preserve"> %。主要是社保缴费标准提高导致。</w:t>
      </w:r>
    </w:p>
    <w:p>
      <w:pPr>
        <w:ind w:firstLine="640" w:firstLineChars="200"/>
        <w:rPr>
          <w:rFonts w:ascii="仿宋" w:hAnsi="仿宋" w:eastAsia="仿宋"/>
          <w:sz w:val="32"/>
          <w:szCs w:val="32"/>
        </w:rPr>
      </w:pPr>
      <w:r>
        <w:rPr>
          <w:rFonts w:ascii="仿宋" w:hAnsi="仿宋" w:eastAsia="仿宋"/>
          <w:sz w:val="32"/>
          <w:szCs w:val="32"/>
        </w:rPr>
        <w:t>5</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rPr>
        <w:t>0.47</w:t>
      </w:r>
      <w:r>
        <w:rPr>
          <w:rFonts w:hint="eastAsia" w:ascii="仿宋" w:hAnsi="仿宋" w:eastAsia="仿宋"/>
          <w:sz w:val="32"/>
          <w:szCs w:val="32"/>
        </w:rPr>
        <w:t>万元，比2023年执行数增加</w:t>
      </w:r>
      <w:r>
        <w:rPr>
          <w:rFonts w:hint="eastAsia" w:ascii="仿宋" w:hAnsi="仿宋" w:eastAsia="仿宋"/>
          <w:sz w:val="32"/>
          <w:szCs w:val="32"/>
          <w:u w:val="single"/>
        </w:rPr>
        <w:t>0.07</w:t>
      </w:r>
      <w:r>
        <w:rPr>
          <w:rFonts w:hint="eastAsia" w:ascii="仿宋" w:hAnsi="仿宋" w:eastAsia="仿宋"/>
          <w:sz w:val="32"/>
          <w:szCs w:val="32"/>
        </w:rPr>
        <w:t>万元，上升</w:t>
      </w:r>
      <w:r>
        <w:rPr>
          <w:rFonts w:hint="eastAsia" w:ascii="仿宋" w:hAnsi="仿宋" w:eastAsia="仿宋"/>
          <w:sz w:val="32"/>
          <w:szCs w:val="32"/>
          <w:u w:val="single"/>
        </w:rPr>
        <w:t>17.5</w:t>
      </w:r>
      <w:r>
        <w:rPr>
          <w:rFonts w:hint="eastAsia" w:ascii="仿宋" w:hAnsi="仿宋" w:eastAsia="仿宋"/>
          <w:sz w:val="32"/>
          <w:szCs w:val="32"/>
        </w:rPr>
        <w:t xml:space="preserve"> %。主要是社保缴费标准提高导致。</w:t>
      </w:r>
    </w:p>
    <w:p>
      <w:pPr>
        <w:ind w:firstLine="640" w:firstLineChars="200"/>
        <w:rPr>
          <w:rFonts w:ascii="仿宋" w:hAnsi="仿宋" w:eastAsia="仿宋"/>
          <w:sz w:val="32"/>
          <w:szCs w:val="32"/>
        </w:rPr>
      </w:pPr>
      <w:r>
        <w:rPr>
          <w:rFonts w:ascii="仿宋" w:hAnsi="仿宋" w:eastAsia="仿宋"/>
          <w:sz w:val="32"/>
          <w:szCs w:val="32"/>
        </w:rPr>
        <w:t>6</w:t>
      </w:r>
      <w:r>
        <w:rPr>
          <w:rFonts w:hint="eastAsia" w:ascii="仿宋" w:hAnsi="仿宋" w:eastAsia="仿宋"/>
          <w:sz w:val="32"/>
          <w:szCs w:val="32"/>
        </w:rPr>
        <w:t>.卫生健康支出（类）行政事业单位医疗（款）公务员医疗补助（项）预算数为</w:t>
      </w:r>
      <w:r>
        <w:rPr>
          <w:rFonts w:hint="eastAsia" w:ascii="仿宋" w:hAnsi="仿宋" w:eastAsia="仿宋"/>
          <w:sz w:val="32"/>
          <w:szCs w:val="32"/>
          <w:u w:val="single"/>
        </w:rPr>
        <w:t>7.18</w:t>
      </w:r>
      <w:r>
        <w:rPr>
          <w:rFonts w:hint="eastAsia" w:ascii="仿宋" w:hAnsi="仿宋" w:eastAsia="仿宋"/>
          <w:sz w:val="32"/>
          <w:szCs w:val="32"/>
        </w:rPr>
        <w:t>万元，比2023年执行数减少</w:t>
      </w:r>
      <w:r>
        <w:rPr>
          <w:rFonts w:hint="eastAsia" w:ascii="仿宋" w:hAnsi="仿宋" w:eastAsia="仿宋"/>
          <w:sz w:val="32"/>
          <w:szCs w:val="32"/>
          <w:u w:val="single"/>
        </w:rPr>
        <w:t>0.26</w:t>
      </w:r>
      <w:r>
        <w:rPr>
          <w:rFonts w:hint="eastAsia" w:ascii="仿宋" w:hAnsi="仿宋" w:eastAsia="仿宋"/>
          <w:sz w:val="32"/>
          <w:szCs w:val="32"/>
        </w:rPr>
        <w:t>万元，下降</w:t>
      </w:r>
      <w:r>
        <w:rPr>
          <w:rFonts w:hint="eastAsia" w:ascii="仿宋" w:hAnsi="仿宋" w:eastAsia="仿宋"/>
          <w:sz w:val="32"/>
          <w:szCs w:val="32"/>
          <w:u w:val="single"/>
        </w:rPr>
        <w:t>3.49</w:t>
      </w:r>
      <w:r>
        <w:rPr>
          <w:rFonts w:hint="eastAsia" w:ascii="仿宋" w:hAnsi="仿宋" w:eastAsia="仿宋"/>
          <w:sz w:val="32"/>
          <w:szCs w:val="32"/>
        </w:rPr>
        <w:t>%。主要是人员变动导致支出减少。</w:t>
      </w:r>
    </w:p>
    <w:p>
      <w:pPr>
        <w:ind w:firstLine="640" w:firstLineChars="200"/>
        <w:rPr>
          <w:rFonts w:ascii="仿宋" w:hAnsi="仿宋" w:eastAsia="仿宋"/>
          <w:sz w:val="32"/>
          <w:szCs w:val="32"/>
        </w:rPr>
      </w:pPr>
      <w:r>
        <w:rPr>
          <w:rFonts w:ascii="仿宋" w:hAnsi="仿宋" w:eastAsia="仿宋"/>
          <w:sz w:val="32"/>
          <w:szCs w:val="32"/>
        </w:rPr>
        <w:t>7</w:t>
      </w:r>
      <w:r>
        <w:rPr>
          <w:rFonts w:hint="eastAsia" w:ascii="仿宋" w:hAnsi="仿宋" w:eastAsia="仿宋"/>
          <w:sz w:val="32"/>
          <w:szCs w:val="32"/>
        </w:rPr>
        <w:t>.卫生健康支出（类）财政对基本医疗保险基金的补助（款）财政对职工基本医疗保险基金的补助（项）预算数为</w:t>
      </w:r>
      <w:r>
        <w:rPr>
          <w:rFonts w:hint="eastAsia" w:ascii="仿宋" w:hAnsi="仿宋" w:eastAsia="仿宋"/>
          <w:sz w:val="32"/>
          <w:szCs w:val="32"/>
          <w:u w:val="single"/>
        </w:rPr>
        <w:t>27.66</w:t>
      </w:r>
      <w:r>
        <w:rPr>
          <w:rFonts w:hint="eastAsia" w:ascii="仿宋" w:hAnsi="仿宋" w:eastAsia="仿宋"/>
          <w:sz w:val="32"/>
          <w:szCs w:val="32"/>
        </w:rPr>
        <w:t>万元，比2023年执行数增加</w:t>
      </w:r>
      <w:r>
        <w:rPr>
          <w:rFonts w:hint="eastAsia" w:ascii="仿宋" w:hAnsi="仿宋" w:eastAsia="仿宋"/>
          <w:sz w:val="32"/>
          <w:szCs w:val="32"/>
          <w:u w:val="single"/>
        </w:rPr>
        <w:t>2.06</w:t>
      </w:r>
      <w:r>
        <w:rPr>
          <w:rFonts w:hint="eastAsia" w:ascii="仿宋" w:hAnsi="仿宋" w:eastAsia="仿宋"/>
          <w:sz w:val="32"/>
          <w:szCs w:val="32"/>
        </w:rPr>
        <w:t>万元，上升</w:t>
      </w:r>
      <w:r>
        <w:rPr>
          <w:rFonts w:hint="eastAsia" w:ascii="仿宋" w:hAnsi="仿宋" w:eastAsia="仿宋"/>
          <w:sz w:val="32"/>
          <w:szCs w:val="32"/>
          <w:u w:val="single"/>
        </w:rPr>
        <w:t>8.05</w:t>
      </w:r>
      <w:r>
        <w:rPr>
          <w:rFonts w:hint="eastAsia" w:ascii="仿宋" w:hAnsi="仿宋" w:eastAsia="仿宋"/>
          <w:sz w:val="32"/>
          <w:szCs w:val="32"/>
        </w:rPr>
        <w:t>%。主要是社保缴费标准提高导致。</w:t>
      </w:r>
    </w:p>
    <w:p>
      <w:pPr>
        <w:ind w:firstLine="640" w:firstLineChars="200"/>
        <w:rPr>
          <w:rFonts w:ascii="仿宋" w:hAnsi="仿宋" w:eastAsia="仿宋"/>
          <w:sz w:val="32"/>
          <w:szCs w:val="32"/>
        </w:rPr>
      </w:pPr>
      <w:r>
        <w:rPr>
          <w:rFonts w:ascii="仿宋" w:hAnsi="仿宋" w:eastAsia="仿宋"/>
          <w:sz w:val="32"/>
          <w:szCs w:val="32"/>
        </w:rPr>
        <w:t>8</w:t>
      </w:r>
      <w:r>
        <w:rPr>
          <w:rFonts w:hint="eastAsia" w:ascii="仿宋" w:hAnsi="仿宋" w:eastAsia="仿宋"/>
          <w:sz w:val="32"/>
          <w:szCs w:val="32"/>
        </w:rPr>
        <w:t>.住房保障支出（类）住房改革支出（款）住房公积金（项）预算数为</w:t>
      </w:r>
      <w:r>
        <w:rPr>
          <w:rFonts w:hint="eastAsia" w:ascii="仿宋" w:hAnsi="仿宋" w:eastAsia="仿宋"/>
          <w:sz w:val="32"/>
          <w:szCs w:val="32"/>
          <w:u w:val="single"/>
        </w:rPr>
        <w:t>43.1</w:t>
      </w:r>
      <w:r>
        <w:rPr>
          <w:rFonts w:hint="eastAsia" w:ascii="仿宋" w:hAnsi="仿宋" w:eastAsia="仿宋"/>
          <w:sz w:val="32"/>
          <w:szCs w:val="32"/>
        </w:rPr>
        <w:t>万元，比2023年执行数减少</w:t>
      </w:r>
      <w:r>
        <w:rPr>
          <w:rFonts w:hint="eastAsia" w:ascii="仿宋" w:hAnsi="仿宋" w:eastAsia="仿宋"/>
          <w:sz w:val="32"/>
          <w:szCs w:val="32"/>
          <w:u w:val="single"/>
        </w:rPr>
        <w:t>1.54</w:t>
      </w:r>
      <w:r>
        <w:rPr>
          <w:rFonts w:hint="eastAsia" w:ascii="仿宋" w:hAnsi="仿宋" w:eastAsia="仿宋"/>
          <w:sz w:val="32"/>
          <w:szCs w:val="32"/>
        </w:rPr>
        <w:t>万元，下降</w:t>
      </w:r>
      <w:r>
        <w:rPr>
          <w:rFonts w:hint="eastAsia" w:ascii="仿宋" w:hAnsi="仿宋" w:eastAsia="仿宋"/>
          <w:sz w:val="32"/>
          <w:szCs w:val="32"/>
          <w:u w:val="single"/>
        </w:rPr>
        <w:t>3.45</w:t>
      </w:r>
      <w:r>
        <w:rPr>
          <w:rFonts w:hint="eastAsia" w:ascii="仿宋" w:hAnsi="仿宋" w:eastAsia="仿宋"/>
          <w:sz w:val="32"/>
          <w:szCs w:val="32"/>
        </w:rPr>
        <w:t>%。主要是人员变动导致支出减少。</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557.22</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515.12</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rPr>
        <w:t>355.34</w:t>
      </w:r>
      <w:r>
        <w:rPr>
          <w:rFonts w:hint="eastAsia" w:ascii="仿宋" w:hAnsi="仿宋" w:eastAsia="仿宋"/>
          <w:sz w:val="32"/>
          <w:szCs w:val="32"/>
        </w:rPr>
        <w:t>万元（基本工资</w:t>
      </w:r>
      <w:r>
        <w:rPr>
          <w:rFonts w:hint="eastAsia" w:ascii="仿宋" w:hAnsi="仿宋" w:eastAsia="仿宋"/>
          <w:sz w:val="32"/>
          <w:szCs w:val="32"/>
          <w:u w:val="single"/>
        </w:rPr>
        <w:t>7</w:t>
      </w:r>
      <w:r>
        <w:rPr>
          <w:rFonts w:ascii="仿宋" w:hAnsi="仿宋" w:eastAsia="仿宋"/>
          <w:sz w:val="32"/>
          <w:szCs w:val="32"/>
          <w:u w:val="single"/>
        </w:rPr>
        <w:t>6.47</w:t>
      </w:r>
      <w:r>
        <w:rPr>
          <w:rFonts w:hint="eastAsia" w:ascii="仿宋" w:hAnsi="仿宋" w:eastAsia="仿宋"/>
          <w:sz w:val="32"/>
          <w:szCs w:val="32"/>
        </w:rPr>
        <w:t>万元、津贴补贴</w:t>
      </w:r>
      <w:r>
        <w:rPr>
          <w:rFonts w:hint="eastAsia" w:ascii="仿宋" w:hAnsi="仿宋" w:eastAsia="仿宋"/>
          <w:sz w:val="32"/>
          <w:szCs w:val="32"/>
          <w:u w:val="single"/>
        </w:rPr>
        <w:t>2</w:t>
      </w:r>
      <w:r>
        <w:rPr>
          <w:rFonts w:ascii="仿宋" w:hAnsi="仿宋" w:eastAsia="仿宋"/>
          <w:sz w:val="32"/>
          <w:szCs w:val="32"/>
          <w:u w:val="single"/>
        </w:rPr>
        <w:t>51.54</w:t>
      </w:r>
      <w:r>
        <w:rPr>
          <w:rFonts w:hint="eastAsia" w:ascii="仿宋" w:hAnsi="仿宋" w:eastAsia="仿宋"/>
          <w:sz w:val="32"/>
          <w:szCs w:val="32"/>
        </w:rPr>
        <w:t>万元、奖金</w:t>
      </w:r>
      <w:r>
        <w:rPr>
          <w:rFonts w:hint="eastAsia" w:ascii="仿宋" w:hAnsi="仿宋" w:eastAsia="仿宋"/>
          <w:sz w:val="32"/>
          <w:szCs w:val="32"/>
          <w:u w:val="single"/>
        </w:rPr>
        <w:t>2</w:t>
      </w:r>
      <w:r>
        <w:rPr>
          <w:rFonts w:ascii="仿宋" w:hAnsi="仿宋" w:eastAsia="仿宋"/>
          <w:sz w:val="32"/>
          <w:szCs w:val="32"/>
          <w:u w:val="single"/>
        </w:rPr>
        <w:t>7.33</w:t>
      </w:r>
      <w:r>
        <w:rPr>
          <w:rFonts w:hint="eastAsia" w:ascii="仿宋" w:hAnsi="仿宋" w:eastAsia="仿宋"/>
          <w:sz w:val="32"/>
          <w:szCs w:val="32"/>
          <w:u w:val="none"/>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rPr>
        <w:t>58.71</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rPr>
        <w:t>27.66</w:t>
      </w:r>
      <w:r>
        <w:rPr>
          <w:rFonts w:hint="eastAsia" w:ascii="仿宋" w:hAnsi="仿宋" w:eastAsia="仿宋"/>
          <w:sz w:val="32"/>
          <w:szCs w:val="32"/>
        </w:rPr>
        <w:t>万元、</w:t>
      </w:r>
      <w:r>
        <w:rPr>
          <w:rFonts w:ascii="仿宋" w:hAnsi="仿宋" w:eastAsia="仿宋"/>
          <w:sz w:val="32"/>
          <w:szCs w:val="32"/>
        </w:rPr>
        <w:t>公务员医疗补助</w:t>
      </w:r>
      <w:r>
        <w:rPr>
          <w:rFonts w:hint="eastAsia" w:ascii="仿宋" w:hAnsi="仿宋" w:eastAsia="仿宋"/>
          <w:sz w:val="32"/>
          <w:szCs w:val="32"/>
          <w:u w:val="single"/>
        </w:rPr>
        <w:t>7.18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rPr>
        <w:t>0.84</w:t>
      </w:r>
      <w:r>
        <w:rPr>
          <w:rFonts w:hint="eastAsia" w:ascii="仿宋" w:hAnsi="仿宋" w:eastAsia="仿宋"/>
          <w:sz w:val="32"/>
          <w:szCs w:val="32"/>
        </w:rPr>
        <w:t>万元（</w:t>
      </w:r>
      <w:r>
        <w:rPr>
          <w:rFonts w:ascii="仿宋" w:hAnsi="仿宋" w:eastAsia="仿宋"/>
          <w:sz w:val="32"/>
          <w:szCs w:val="32"/>
        </w:rPr>
        <w:t>失业保险</w:t>
      </w:r>
      <w:r>
        <w:rPr>
          <w:rFonts w:hint="eastAsia" w:ascii="仿宋" w:hAnsi="仿宋" w:eastAsia="仿宋"/>
          <w:sz w:val="32"/>
          <w:szCs w:val="32"/>
          <w:u w:val="single"/>
        </w:rPr>
        <w:t>0</w:t>
      </w:r>
      <w:r>
        <w:rPr>
          <w:rFonts w:ascii="仿宋" w:hAnsi="仿宋" w:eastAsia="仿宋"/>
          <w:sz w:val="32"/>
          <w:szCs w:val="32"/>
          <w:u w:val="single"/>
        </w:rPr>
        <w:t>.47</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w:t>
      </w:r>
      <w:r>
        <w:rPr>
          <w:rFonts w:ascii="仿宋" w:hAnsi="仿宋" w:eastAsia="仿宋"/>
          <w:sz w:val="32"/>
          <w:szCs w:val="32"/>
          <w:u w:val="single"/>
        </w:rPr>
        <w:t>.37</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22.29</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43.1</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42.1</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trike w:val="0"/>
          <w:dstrike w:val="0"/>
          <w:sz w:val="32"/>
          <w:szCs w:val="32"/>
          <w:u w:val="single"/>
        </w:rPr>
        <w:t>42.1</w:t>
      </w:r>
      <w:r>
        <w:rPr>
          <w:rFonts w:hint="eastAsia" w:ascii="仿宋" w:hAnsi="仿宋" w:eastAsia="仿宋"/>
          <w:sz w:val="32"/>
          <w:szCs w:val="32"/>
        </w:rPr>
        <w:t>万元（</w:t>
      </w:r>
      <w:r>
        <w:rPr>
          <w:rFonts w:ascii="仿宋" w:hAnsi="仿宋" w:eastAsia="仿宋"/>
          <w:sz w:val="32"/>
          <w:szCs w:val="32"/>
        </w:rPr>
        <w:t>办公费</w:t>
      </w:r>
      <w:r>
        <w:rPr>
          <w:rFonts w:hint="eastAsia" w:ascii="仿宋" w:hAnsi="仿宋" w:eastAsia="仿宋"/>
          <w:strike w:val="0"/>
          <w:dstrike w:val="0"/>
          <w:sz w:val="32"/>
          <w:szCs w:val="32"/>
          <w:u w:val="single"/>
        </w:rPr>
        <w:t>3</w:t>
      </w:r>
      <w:r>
        <w:rPr>
          <w:rFonts w:ascii="仿宋" w:hAnsi="仿宋" w:eastAsia="仿宋"/>
          <w:strike w:val="0"/>
          <w:dstrike w:val="0"/>
          <w:sz w:val="32"/>
          <w:szCs w:val="32"/>
          <w:u w:val="single"/>
        </w:rPr>
        <w:t>.6</w:t>
      </w:r>
      <w:r>
        <w:rPr>
          <w:rFonts w:hint="eastAsia" w:ascii="仿宋" w:hAnsi="仿宋" w:eastAsia="仿宋"/>
          <w:sz w:val="32"/>
          <w:szCs w:val="32"/>
        </w:rPr>
        <w:t>万元、</w:t>
      </w:r>
      <w:r>
        <w:rPr>
          <w:rFonts w:ascii="仿宋" w:hAnsi="仿宋" w:eastAsia="仿宋"/>
          <w:sz w:val="32"/>
          <w:szCs w:val="32"/>
        </w:rPr>
        <w:t>印刷费</w:t>
      </w:r>
      <w:r>
        <w:rPr>
          <w:rFonts w:hint="eastAsia" w:ascii="仿宋" w:hAnsi="仿宋" w:eastAsia="仿宋"/>
          <w:strike w:val="0"/>
          <w:dstrike w:val="0"/>
          <w:sz w:val="32"/>
          <w:szCs w:val="32"/>
          <w:u w:val="single"/>
        </w:rPr>
        <w:t>1</w:t>
      </w:r>
      <w:r>
        <w:rPr>
          <w:rFonts w:hint="eastAsia" w:ascii="仿宋" w:hAnsi="仿宋" w:eastAsia="仿宋"/>
          <w:sz w:val="32"/>
          <w:szCs w:val="32"/>
        </w:rPr>
        <w:t>万元、</w:t>
      </w:r>
      <w:r>
        <w:rPr>
          <w:rFonts w:ascii="仿宋" w:hAnsi="仿宋" w:eastAsia="仿宋"/>
          <w:sz w:val="32"/>
          <w:szCs w:val="32"/>
        </w:rPr>
        <w:t>水费</w:t>
      </w:r>
      <w:r>
        <w:rPr>
          <w:rFonts w:hint="eastAsia" w:ascii="仿宋" w:hAnsi="仿宋" w:eastAsia="仿宋"/>
          <w:strike w:val="0"/>
          <w:dstrike w:val="0"/>
          <w:sz w:val="32"/>
          <w:szCs w:val="32"/>
          <w:u w:val="single"/>
        </w:rPr>
        <w:t>0</w:t>
      </w:r>
      <w:r>
        <w:rPr>
          <w:rFonts w:ascii="仿宋" w:hAnsi="仿宋" w:eastAsia="仿宋"/>
          <w:strike w:val="0"/>
          <w:dstrike w:val="0"/>
          <w:sz w:val="32"/>
          <w:szCs w:val="32"/>
          <w:u w:val="single"/>
        </w:rPr>
        <w:t>.1</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trike w:val="0"/>
          <w:dstrike w:val="0"/>
          <w:sz w:val="32"/>
          <w:szCs w:val="32"/>
          <w:u w:val="single"/>
        </w:rPr>
        <w:t>3</w:t>
      </w:r>
      <w:r>
        <w:rPr>
          <w:rFonts w:hint="eastAsia" w:ascii="仿宋" w:hAnsi="仿宋" w:eastAsia="仿宋"/>
          <w:sz w:val="32"/>
          <w:szCs w:val="32"/>
        </w:rPr>
        <w:t>万元、</w:t>
      </w:r>
      <w:r>
        <w:rPr>
          <w:rFonts w:ascii="仿宋" w:hAnsi="仿宋" w:eastAsia="仿宋"/>
          <w:sz w:val="32"/>
          <w:szCs w:val="32"/>
        </w:rPr>
        <w:t>邮电费</w:t>
      </w:r>
      <w:r>
        <w:rPr>
          <w:rFonts w:hint="eastAsia" w:ascii="仿宋" w:hAnsi="仿宋" w:eastAsia="仿宋"/>
          <w:strike w:val="0"/>
          <w:dstrike w:val="0"/>
          <w:sz w:val="32"/>
          <w:szCs w:val="32"/>
          <w:u w:val="single"/>
        </w:rPr>
        <w:t>1</w:t>
      </w:r>
      <w:r>
        <w:rPr>
          <w:rFonts w:hint="eastAsia" w:ascii="仿宋" w:hAnsi="仿宋" w:eastAsia="仿宋"/>
          <w:sz w:val="32"/>
          <w:szCs w:val="32"/>
        </w:rPr>
        <w:t>万元、</w:t>
      </w:r>
      <w:r>
        <w:rPr>
          <w:rFonts w:ascii="仿宋" w:hAnsi="仿宋" w:eastAsia="仿宋"/>
          <w:sz w:val="32"/>
          <w:szCs w:val="32"/>
        </w:rPr>
        <w:t>差旅费</w:t>
      </w:r>
      <w:r>
        <w:rPr>
          <w:rFonts w:hint="eastAsia" w:ascii="仿宋" w:hAnsi="仿宋" w:eastAsia="仿宋"/>
          <w:strike w:val="0"/>
          <w:dstrike w:val="0"/>
          <w:sz w:val="32"/>
          <w:szCs w:val="32"/>
          <w:u w:val="single"/>
        </w:rPr>
        <w:t>5</w:t>
      </w:r>
      <w:r>
        <w:rPr>
          <w:rFonts w:ascii="仿宋" w:hAnsi="仿宋" w:eastAsia="仿宋"/>
          <w:strike w:val="0"/>
          <w:dstrike w:val="0"/>
          <w:sz w:val="32"/>
          <w:szCs w:val="32"/>
          <w:u w:val="single"/>
        </w:rPr>
        <w:t>.6</w:t>
      </w:r>
      <w:r>
        <w:rPr>
          <w:rFonts w:hint="eastAsia" w:ascii="仿宋" w:hAnsi="仿宋" w:eastAsia="仿宋"/>
          <w:sz w:val="32"/>
          <w:szCs w:val="32"/>
        </w:rPr>
        <w:t>万元、工会经费</w:t>
      </w:r>
      <w:r>
        <w:rPr>
          <w:rFonts w:hint="eastAsia" w:ascii="仿宋" w:hAnsi="仿宋" w:eastAsia="仿宋"/>
          <w:strike w:val="0"/>
          <w:dstrike w:val="0"/>
          <w:sz w:val="32"/>
          <w:szCs w:val="32"/>
          <w:u w:val="single"/>
        </w:rPr>
        <w:t>7</w:t>
      </w:r>
      <w:r>
        <w:rPr>
          <w:rFonts w:ascii="仿宋" w:hAnsi="仿宋" w:eastAsia="仿宋"/>
          <w:strike w:val="0"/>
          <w:dstrike w:val="0"/>
          <w:sz w:val="32"/>
          <w:szCs w:val="32"/>
          <w:u w:val="single"/>
        </w:rPr>
        <w:t>.26</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w:t>
      </w:r>
      <w:r>
        <w:rPr>
          <w:rFonts w:ascii="仿宋" w:hAnsi="仿宋" w:eastAsia="仿宋"/>
          <w:sz w:val="32"/>
          <w:szCs w:val="32"/>
          <w:u w:val="single"/>
        </w:rPr>
        <w:t>.11</w:t>
      </w:r>
      <w:r>
        <w:rPr>
          <w:rFonts w:hint="eastAsia" w:ascii="仿宋" w:hAnsi="仿宋" w:eastAsia="仿宋"/>
          <w:sz w:val="32"/>
          <w:szCs w:val="32"/>
        </w:rPr>
        <w:t>万元、</w:t>
      </w:r>
      <w:r>
        <w:rPr>
          <w:rFonts w:ascii="仿宋" w:hAnsi="仿宋" w:eastAsia="仿宋"/>
          <w:sz w:val="32"/>
          <w:szCs w:val="32"/>
        </w:rPr>
        <w:t>公务用车运行维护费</w:t>
      </w:r>
      <w:r>
        <w:rPr>
          <w:rFonts w:hint="eastAsia" w:ascii="仿宋" w:hAnsi="仿宋" w:eastAsia="仿宋"/>
          <w:sz w:val="32"/>
          <w:szCs w:val="32"/>
          <w:u w:val="single"/>
        </w:rPr>
        <w:t>9</w:t>
      </w:r>
      <w:r>
        <w:rPr>
          <w:rFonts w:ascii="仿宋" w:hAnsi="仿宋" w:eastAsia="仿宋"/>
          <w:sz w:val="32"/>
          <w:szCs w:val="32"/>
          <w:u w:val="single"/>
        </w:rPr>
        <w:t>.23</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rPr>
        <w:t>1</w:t>
      </w:r>
      <w:r>
        <w:rPr>
          <w:rFonts w:ascii="仿宋" w:hAnsi="仿宋" w:eastAsia="仿宋"/>
          <w:sz w:val="32"/>
          <w:szCs w:val="32"/>
          <w:u w:val="single"/>
        </w:rPr>
        <w:t>1.19</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9.23</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9.23</w:t>
      </w:r>
      <w:r>
        <w:rPr>
          <w:rFonts w:hint="eastAsia" w:ascii="仿宋" w:hAnsi="仿宋" w:eastAsia="仿宋"/>
          <w:sz w:val="32"/>
          <w:szCs w:val="32"/>
        </w:rPr>
        <w:t>万元。“三公”经费预算比2023年减少（增加）</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 0</w:t>
      </w:r>
      <w:r>
        <w:rPr>
          <w:rFonts w:hint="eastAsia" w:ascii="仿宋" w:hAnsi="仿宋" w:eastAsia="仿宋"/>
          <w:sz w:val="32"/>
          <w:szCs w:val="32"/>
        </w:rPr>
        <w:t>万元，压缩（增长）</w:t>
      </w:r>
      <w:r>
        <w:rPr>
          <w:rFonts w:hint="eastAsia" w:ascii="仿宋" w:hAnsi="仿宋" w:eastAsia="仿宋"/>
          <w:sz w:val="32"/>
          <w:szCs w:val="32"/>
          <w:u w:val="single"/>
        </w:rPr>
        <w:t>0</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2024年公务用车购置</w:t>
      </w:r>
      <w:r>
        <w:rPr>
          <w:rFonts w:hint="eastAsia" w:ascii="仿宋" w:hAnsi="仿宋" w:eastAsia="仿宋"/>
          <w:sz w:val="32"/>
          <w:szCs w:val="32"/>
          <w:u w:val="single"/>
        </w:rPr>
        <w:t xml:space="preserve"> 0 </w:t>
      </w:r>
      <w:r>
        <w:rPr>
          <w:rFonts w:hint="eastAsia" w:ascii="仿宋" w:hAnsi="仿宋" w:eastAsia="仿宋"/>
          <w:sz w:val="32"/>
          <w:szCs w:val="32"/>
        </w:rPr>
        <w:t>辆、保有量</w:t>
      </w:r>
      <w:r>
        <w:rPr>
          <w:rFonts w:hint="eastAsia" w:ascii="仿宋" w:hAnsi="仿宋" w:eastAsia="仿宋"/>
          <w:sz w:val="32"/>
          <w:szCs w:val="32"/>
          <w:u w:val="single"/>
        </w:rPr>
        <w:t xml:space="preserve"> 2 </w:t>
      </w:r>
      <w:r>
        <w:rPr>
          <w:rFonts w:hint="eastAsia" w:ascii="仿宋" w:hAnsi="仿宋" w:eastAsia="仿宋"/>
          <w:sz w:val="32"/>
          <w:szCs w:val="32"/>
        </w:rPr>
        <w:t>辆。</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我部门2024年度没有政府性基金安排的支出，2023年也没有政府性基金安排的支出。</w:t>
      </w:r>
    </w:p>
    <w:p>
      <w:pPr>
        <w:numPr>
          <w:ilvl w:val="0"/>
          <w:numId w:val="1"/>
        </w:numPr>
        <w:ind w:firstLine="640" w:firstLineChars="200"/>
        <w:rPr>
          <w:rFonts w:ascii="黑体" w:hAnsi="黑体" w:eastAsia="黑体"/>
          <w:sz w:val="32"/>
          <w:szCs w:val="32"/>
        </w:rPr>
      </w:pPr>
      <w:r>
        <w:rPr>
          <w:rFonts w:hint="eastAsia" w:ascii="黑体" w:hAnsi="黑体" w:eastAsia="黑体"/>
          <w:sz w:val="32"/>
          <w:szCs w:val="32"/>
        </w:rPr>
        <w:t>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黑体" w:hAnsi="黑体" w:eastAsia="黑体"/>
          <w:sz w:val="32"/>
          <w:szCs w:val="32"/>
        </w:rPr>
      </w:pPr>
      <w:r>
        <w:rPr>
          <w:rFonts w:hint="eastAsia" w:ascii="仿宋" w:hAnsi="仿宋" w:eastAsia="仿宋"/>
          <w:sz w:val="32"/>
          <w:szCs w:val="32"/>
        </w:rPr>
        <w:t>我部门2024年度没有政府性基金“三公”经费安排的支出，2023年也没有政府性基金“三公”经费安排的支出。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年部门（单位）机关的机关运行经费财政拨款预算</w:t>
      </w:r>
      <w:r>
        <w:rPr>
          <w:rFonts w:ascii="仿宋" w:hAnsi="仿宋" w:eastAsia="仿宋"/>
          <w:sz w:val="32"/>
          <w:szCs w:val="32"/>
        </w:rPr>
        <w:t xml:space="preserve">   </w:t>
      </w:r>
      <w:r>
        <w:rPr>
          <w:rFonts w:hint="eastAsia" w:ascii="仿宋" w:hAnsi="仿宋" w:eastAsia="仿宋"/>
          <w:sz w:val="32"/>
          <w:szCs w:val="32"/>
          <w:u w:val="single"/>
        </w:rPr>
        <w:t>42.1</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rPr>
        <w:t>2.08</w:t>
      </w:r>
      <w:r>
        <w:rPr>
          <w:rFonts w:hint="eastAsia" w:ascii="仿宋" w:hAnsi="仿宋" w:eastAsia="仿宋"/>
          <w:sz w:val="32"/>
          <w:szCs w:val="32"/>
        </w:rPr>
        <w:t>万元，降低</w:t>
      </w:r>
      <w:r>
        <w:rPr>
          <w:rFonts w:hint="eastAsia" w:ascii="仿宋" w:hAnsi="仿宋" w:eastAsia="仿宋"/>
          <w:sz w:val="32"/>
          <w:szCs w:val="32"/>
          <w:u w:val="single"/>
        </w:rPr>
        <w:t>4.71</w:t>
      </w:r>
      <w:r>
        <w:rPr>
          <w:rFonts w:ascii="仿宋" w:hAnsi="仿宋" w:eastAsia="仿宋"/>
          <w:sz w:val="32"/>
          <w:szCs w:val="32"/>
        </w:rPr>
        <w:t>%</w:t>
      </w:r>
      <w:r>
        <w:rPr>
          <w:rFonts w:hint="eastAsia" w:ascii="仿宋" w:hAnsi="仿宋" w:eastAsia="仿宋"/>
          <w:sz w:val="32"/>
          <w:szCs w:val="32"/>
        </w:rPr>
        <w:t>。主要原因是商品服务支出减少导致。</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autoSpaceDE w:val="0"/>
        <w:autoSpaceDN w:val="0"/>
        <w:adjustRightInd w:val="0"/>
        <w:ind w:firstLine="640" w:firstLineChars="200"/>
        <w:rPr>
          <w:rFonts w:hint="eastAsia" w:ascii="仿宋" w:hAnsi="仿宋" w:eastAsia="仿宋"/>
          <w:sz w:val="32"/>
          <w:szCs w:val="32"/>
          <w:u w:val="single"/>
          <w:lang w:val="en-US" w:eastAsia="zh-CN"/>
        </w:rPr>
      </w:pPr>
      <w:bookmarkStart w:id="1" w:name="_GoBack"/>
      <w:bookmarkEnd w:id="1"/>
      <w:r>
        <w:rPr>
          <w:rFonts w:hint="eastAsia" w:ascii="仿宋" w:hAnsi="仿宋" w:eastAsia="仿宋"/>
          <w:sz w:val="32"/>
          <w:szCs w:val="32"/>
          <w:u w:val="none"/>
          <w:lang w:val="en-US" w:eastAsia="zh-CN"/>
        </w:rPr>
        <w:t>2023年5月9日,</w:t>
      </w:r>
      <w:r>
        <w:rPr>
          <w:rFonts w:hint="eastAsia" w:ascii="仿宋" w:hAnsi="仿宋" w:eastAsia="仿宋"/>
          <w:sz w:val="32"/>
          <w:szCs w:val="32"/>
          <w:u w:val="none"/>
          <w:lang w:eastAsia="zh-CN"/>
        </w:rPr>
        <w:t>工程</w:t>
      </w:r>
      <w:r>
        <w:rPr>
          <w:rFonts w:hint="eastAsia" w:ascii="仿宋" w:hAnsi="仿宋" w:eastAsia="仿宋"/>
          <w:sz w:val="32"/>
          <w:szCs w:val="32"/>
          <w:u w:val="none"/>
        </w:rPr>
        <w:t>服务类项目</w:t>
      </w:r>
      <w:r>
        <w:rPr>
          <w:rFonts w:hint="eastAsia" w:ascii="仿宋" w:hAnsi="仿宋" w:eastAsia="仿宋"/>
          <w:sz w:val="32"/>
          <w:szCs w:val="32"/>
          <w:u w:val="none"/>
          <w:lang w:eastAsia="zh-CN"/>
        </w:rPr>
        <w:t>，工布江达县纪委监委关于采购新区办公楼改造项目，预算数996000元，中标价940781.06元，该项目专门面向中小企业采购。</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1 </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及所属各预算单位共有车辆</w:t>
      </w:r>
      <w:r>
        <w:rPr>
          <w:rFonts w:hint="eastAsia" w:ascii="仿宋" w:hAnsi="仿宋" w:eastAsia="仿宋"/>
          <w:sz w:val="32"/>
          <w:szCs w:val="32"/>
          <w:u w:val="single"/>
        </w:rPr>
        <w:t xml:space="preserve"> 2 </w:t>
      </w:r>
      <w:r>
        <w:rPr>
          <w:rFonts w:hint="eastAsia" w:ascii="仿宋" w:hAnsi="仿宋" w:eastAsia="仿宋"/>
          <w:sz w:val="32"/>
          <w:szCs w:val="32"/>
        </w:rPr>
        <w:t>辆，其中其他用车</w:t>
      </w:r>
      <w:r>
        <w:rPr>
          <w:rFonts w:hint="eastAsia" w:ascii="仿宋" w:hAnsi="仿宋" w:eastAsia="仿宋"/>
          <w:sz w:val="32"/>
          <w:szCs w:val="32"/>
          <w:u w:val="single"/>
        </w:rPr>
        <w:t xml:space="preserve"> 2 </w:t>
      </w:r>
      <w:r>
        <w:rPr>
          <w:rFonts w:hint="eastAsia" w:ascii="仿宋" w:hAnsi="仿宋" w:eastAsia="仿宋"/>
          <w:sz w:val="32"/>
          <w:szCs w:val="32"/>
        </w:rPr>
        <w:t>辆，其他用车主要是办案、监督检查等用途的车辆。单位价值</w:t>
      </w:r>
      <w:r>
        <w:rPr>
          <w:rFonts w:ascii="仿宋" w:hAnsi="仿宋" w:eastAsia="仿宋"/>
          <w:sz w:val="32"/>
          <w:szCs w:val="32"/>
        </w:rPr>
        <w:t>50</w:t>
      </w:r>
      <w:r>
        <w:rPr>
          <w:rFonts w:hint="eastAsia" w:ascii="仿宋" w:hAnsi="仿宋" w:eastAsia="仿宋"/>
          <w:sz w:val="32"/>
          <w:szCs w:val="32"/>
        </w:rPr>
        <w:t>万元以上通用设备</w:t>
      </w:r>
      <w:r>
        <w:rPr>
          <w:rFonts w:hint="eastAsia" w:ascii="仿宋" w:hAnsi="仿宋" w:eastAsia="仿宋"/>
          <w:sz w:val="32"/>
          <w:szCs w:val="32"/>
          <w:u w:val="single"/>
        </w:rPr>
        <w:t xml:space="preserve"> 0 </w:t>
      </w:r>
      <w:r>
        <w:rPr>
          <w:rFonts w:hint="eastAsia" w:ascii="仿宋" w:hAnsi="仿宋" w:eastAsia="仿宋"/>
          <w:sz w:val="32"/>
          <w:szCs w:val="32"/>
        </w:rPr>
        <w:t>台（套）。</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 xml:space="preserve"> 6</w:t>
      </w:r>
      <w:r>
        <w:rPr>
          <w:rFonts w:hint="eastAsia" w:ascii="仿宋" w:hAnsi="仿宋" w:eastAsia="仿宋"/>
          <w:sz w:val="32"/>
          <w:szCs w:val="32"/>
        </w:rPr>
        <w:t>个，资金</w:t>
      </w:r>
      <w:r>
        <w:rPr>
          <w:rFonts w:hint="eastAsia" w:ascii="仿宋" w:hAnsi="仿宋" w:eastAsia="仿宋"/>
          <w:sz w:val="32"/>
          <w:szCs w:val="32"/>
          <w:u w:val="single"/>
        </w:rPr>
        <w:t xml:space="preserve"> 74 </w:t>
      </w:r>
      <w:r>
        <w:rPr>
          <w:rFonts w:hint="eastAsia" w:ascii="仿宋" w:hAnsi="仿宋" w:eastAsia="仿宋"/>
          <w:sz w:val="32"/>
          <w:szCs w:val="32"/>
        </w:rPr>
        <w:t>万元，其中：中央转移支付资金</w:t>
      </w:r>
      <w:r>
        <w:rPr>
          <w:rFonts w:hint="eastAsia" w:ascii="仿宋" w:hAnsi="仿宋" w:eastAsia="仿宋"/>
          <w:sz w:val="32"/>
          <w:szCs w:val="32"/>
          <w:u w:val="single"/>
        </w:rPr>
        <w:t xml:space="preserve"> 0 </w:t>
      </w:r>
      <w:r>
        <w:rPr>
          <w:rFonts w:hint="eastAsia" w:ascii="仿宋" w:hAnsi="仿宋" w:eastAsia="仿宋"/>
          <w:sz w:val="32"/>
          <w:szCs w:val="32"/>
        </w:rPr>
        <w:t>万元，地方资金</w:t>
      </w:r>
      <w:r>
        <w:rPr>
          <w:rFonts w:hint="eastAsia" w:ascii="仿宋" w:hAnsi="仿宋" w:eastAsia="仿宋"/>
          <w:sz w:val="32"/>
          <w:szCs w:val="32"/>
          <w:u w:val="single"/>
        </w:rPr>
        <w:t xml:space="preserve"> 74 </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6</w:t>
      </w:r>
      <w:r>
        <w:rPr>
          <w:rFonts w:hint="eastAsia" w:ascii="仿宋" w:hAnsi="仿宋" w:eastAsia="仿宋"/>
          <w:sz w:val="32"/>
          <w:szCs w:val="32"/>
        </w:rPr>
        <w:t>个，分别是（ 县纪委宣传经费，资金</w:t>
      </w:r>
      <w:r>
        <w:rPr>
          <w:rFonts w:hint="eastAsia" w:ascii="仿宋" w:hAnsi="仿宋" w:eastAsia="仿宋"/>
          <w:sz w:val="32"/>
          <w:szCs w:val="32"/>
          <w:u w:val="single"/>
        </w:rPr>
        <w:t>10</w:t>
      </w:r>
      <w:r>
        <w:rPr>
          <w:rFonts w:hint="eastAsia" w:ascii="仿宋" w:hAnsi="仿宋" w:eastAsia="仿宋"/>
          <w:sz w:val="32"/>
          <w:szCs w:val="32"/>
        </w:rPr>
        <w:t>万元；办案经费，资金</w:t>
      </w:r>
      <w:r>
        <w:rPr>
          <w:rFonts w:hint="eastAsia" w:ascii="仿宋" w:hAnsi="仿宋" w:eastAsia="仿宋"/>
          <w:sz w:val="32"/>
          <w:szCs w:val="32"/>
          <w:u w:val="single"/>
        </w:rPr>
        <w:t>15</w:t>
      </w:r>
      <w:r>
        <w:rPr>
          <w:rFonts w:hint="eastAsia" w:ascii="仿宋" w:hAnsi="仿宋" w:eastAsia="仿宋"/>
          <w:sz w:val="32"/>
          <w:szCs w:val="32"/>
        </w:rPr>
        <w:t>万元；廉政档案经费，资金</w:t>
      </w:r>
      <w:r>
        <w:rPr>
          <w:rFonts w:hint="eastAsia" w:ascii="仿宋" w:hAnsi="仿宋" w:eastAsia="仿宋"/>
          <w:sz w:val="32"/>
          <w:szCs w:val="32"/>
          <w:u w:val="single"/>
        </w:rPr>
        <w:t>2</w:t>
      </w:r>
      <w:r>
        <w:rPr>
          <w:rFonts w:hint="eastAsia" w:ascii="仿宋" w:hAnsi="仿宋" w:eastAsia="仿宋"/>
          <w:sz w:val="32"/>
          <w:szCs w:val="32"/>
        </w:rPr>
        <w:t>万元；协作片区经费，资金</w:t>
      </w:r>
      <w:r>
        <w:rPr>
          <w:rFonts w:hint="eastAsia" w:ascii="仿宋" w:hAnsi="仿宋" w:eastAsia="仿宋"/>
          <w:sz w:val="32"/>
          <w:szCs w:val="32"/>
          <w:u w:val="single"/>
        </w:rPr>
        <w:t>10</w:t>
      </w:r>
      <w:r>
        <w:rPr>
          <w:rFonts w:hint="eastAsia" w:ascii="仿宋" w:hAnsi="仿宋" w:eastAsia="仿宋"/>
          <w:sz w:val="32"/>
          <w:szCs w:val="32"/>
        </w:rPr>
        <w:t>万元；村务监督委员会经费，资金</w:t>
      </w:r>
      <w:r>
        <w:rPr>
          <w:rFonts w:hint="eastAsia" w:ascii="仿宋" w:hAnsi="仿宋" w:eastAsia="仿宋"/>
          <w:sz w:val="32"/>
          <w:szCs w:val="32"/>
          <w:u w:val="single"/>
        </w:rPr>
        <w:t>5</w:t>
      </w:r>
      <w:r>
        <w:rPr>
          <w:rFonts w:hint="eastAsia" w:ascii="仿宋" w:hAnsi="仿宋" w:eastAsia="仿宋"/>
          <w:sz w:val="32"/>
          <w:szCs w:val="32"/>
        </w:rPr>
        <w:t>万元；综合办公室经费，资金</w:t>
      </w:r>
      <w:r>
        <w:rPr>
          <w:rFonts w:hint="eastAsia" w:ascii="仿宋" w:hAnsi="仿宋" w:eastAsia="仿宋"/>
          <w:sz w:val="32"/>
          <w:szCs w:val="32"/>
          <w:u w:val="single"/>
        </w:rPr>
        <w:t>32</w:t>
      </w:r>
      <w:r>
        <w:rPr>
          <w:rFonts w:hint="eastAsia" w:ascii="仿宋" w:hAnsi="仿宋" w:eastAsia="仿宋"/>
          <w:sz w:val="32"/>
          <w:szCs w:val="32"/>
        </w:rPr>
        <w:t>万元），占年初项目支出预算总额的100%。</w:t>
      </w:r>
    </w:p>
    <w:p>
      <w:pPr>
        <w:spacing w:line="588" w:lineRule="exact"/>
        <w:ind w:firstLine="645"/>
        <w:rPr>
          <w:rFonts w:ascii="仿宋" w:hAnsi="仿宋" w:eastAsia="仿宋"/>
          <w:sz w:val="32"/>
          <w:szCs w:val="32"/>
        </w:rPr>
      </w:pPr>
      <w:r>
        <w:rPr>
          <w:rFonts w:hint="eastAsia" w:ascii="仿宋" w:hAnsi="仿宋" w:eastAsia="仿宋"/>
          <w:sz w:val="32"/>
          <w:szCs w:val="32"/>
        </w:rPr>
        <w:t>附重点项目绩效目标表（涉密项目除外）。</w:t>
      </w:r>
    </w:p>
    <w:p>
      <w:pPr>
        <w:ind w:left="640"/>
        <w:rPr>
          <w:rFonts w:ascii="仿宋" w:hAnsi="仿宋" w:eastAsia="仿宋"/>
          <w:sz w:val="32"/>
          <w:szCs w:val="32"/>
        </w:rPr>
      </w:pPr>
      <w:r>
        <w:rPr>
          <w:rFonts w:hint="eastAsia" w:ascii="楷体" w:hAnsi="楷体" w:eastAsia="楷体"/>
          <w:sz w:val="32"/>
          <w:szCs w:val="32"/>
        </w:rPr>
        <w:t>（五）政府债务情况。</w:t>
      </w:r>
    </w:p>
    <w:p>
      <w:pPr>
        <w:ind w:left="420" w:firstLine="420"/>
        <w:rPr>
          <w:rFonts w:ascii="仿宋" w:hAnsi="仿宋" w:eastAsia="仿宋"/>
          <w:sz w:val="32"/>
          <w:szCs w:val="32"/>
        </w:rPr>
      </w:pPr>
      <w:bookmarkStart w:id="0" w:name="_Hlk157331597"/>
      <w:r>
        <w:rPr>
          <w:rFonts w:hint="eastAsia" w:ascii="仿宋" w:hAnsi="仿宋" w:eastAsia="仿宋"/>
          <w:sz w:val="32"/>
          <w:szCs w:val="32"/>
        </w:rPr>
        <w:t>本单位截止2024年1月23日，没有待偿还的债务、待回购股权投资和应付工程物资款，特此说明。</w:t>
      </w:r>
    </w:p>
    <w:bookmarkEnd w:id="0"/>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hint="eastAsia"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56EAAD"/>
    <w:multiLevelType w:val="singleLevel"/>
    <w:tmpl w:val="5D56EAAD"/>
    <w:lvl w:ilvl="0" w:tentative="0">
      <w:start w:val="9"/>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172A27"/>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379F5"/>
    <w:rsid w:val="001418BF"/>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1F6238"/>
    <w:rsid w:val="00200265"/>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D775A"/>
    <w:rsid w:val="002E550F"/>
    <w:rsid w:val="002E7C5B"/>
    <w:rsid w:val="002F287A"/>
    <w:rsid w:val="002F4548"/>
    <w:rsid w:val="002F66C9"/>
    <w:rsid w:val="00300D1F"/>
    <w:rsid w:val="00303F2A"/>
    <w:rsid w:val="0031342C"/>
    <w:rsid w:val="003139C9"/>
    <w:rsid w:val="00320CAC"/>
    <w:rsid w:val="00322979"/>
    <w:rsid w:val="00323C72"/>
    <w:rsid w:val="0033134B"/>
    <w:rsid w:val="00332D61"/>
    <w:rsid w:val="003341B0"/>
    <w:rsid w:val="00334FF8"/>
    <w:rsid w:val="0033636F"/>
    <w:rsid w:val="00337B27"/>
    <w:rsid w:val="00342D59"/>
    <w:rsid w:val="00343F94"/>
    <w:rsid w:val="00352C1E"/>
    <w:rsid w:val="00356B96"/>
    <w:rsid w:val="00362AE7"/>
    <w:rsid w:val="003646E6"/>
    <w:rsid w:val="0037188C"/>
    <w:rsid w:val="00371B62"/>
    <w:rsid w:val="00371BC9"/>
    <w:rsid w:val="003745F0"/>
    <w:rsid w:val="003767F7"/>
    <w:rsid w:val="00377555"/>
    <w:rsid w:val="00394875"/>
    <w:rsid w:val="003A06BA"/>
    <w:rsid w:val="003A4455"/>
    <w:rsid w:val="003A4970"/>
    <w:rsid w:val="003A49FE"/>
    <w:rsid w:val="003A4A75"/>
    <w:rsid w:val="003A6065"/>
    <w:rsid w:val="003B4A86"/>
    <w:rsid w:val="003B67E7"/>
    <w:rsid w:val="003C07B1"/>
    <w:rsid w:val="003D11EF"/>
    <w:rsid w:val="003D3D32"/>
    <w:rsid w:val="003D653E"/>
    <w:rsid w:val="003E21A4"/>
    <w:rsid w:val="003E2D5B"/>
    <w:rsid w:val="003E4751"/>
    <w:rsid w:val="003E55B7"/>
    <w:rsid w:val="003F77CF"/>
    <w:rsid w:val="004007E6"/>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76498"/>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3F62"/>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151A"/>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B6AC8"/>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158D1"/>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A56"/>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27AC7"/>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861B2"/>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20C7B09"/>
    <w:rsid w:val="14463C87"/>
    <w:rsid w:val="1B7F4060"/>
    <w:rsid w:val="1F496B9B"/>
    <w:rsid w:val="358812D6"/>
    <w:rsid w:val="42B04E92"/>
    <w:rsid w:val="5679005C"/>
    <w:rsid w:val="56AD5719"/>
    <w:rsid w:val="56B026C9"/>
    <w:rsid w:val="5FC63593"/>
    <w:rsid w:val="7B724062"/>
    <w:rsid w:val="7BFB67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 w:type="paragraph" w:styleId="11">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644</Words>
  <Characters>3673</Characters>
  <Lines>30</Lines>
  <Paragraphs>8</Paragraphs>
  <TotalTime>0</TotalTime>
  <ScaleCrop>false</ScaleCrop>
  <LinksUpToDate>false</LinksUpToDate>
  <CharactersWithSpaces>4309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2024-02-02T02:23:00Z</cp:lastPrinted>
  <dcterms:modified xsi:type="dcterms:W3CDTF">2024-02-04T04:13:57Z</dcterms:modified>
  <cp:revision>1656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0F2E073B041B4BE5A18413903E37F32B_12</vt:lpwstr>
  </property>
</Properties>
</file>